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11CC" w:rsidRDefault="001D11CC" w:rsidP="001D11CC">
      <w:pPr>
        <w:pStyle w:val="NoSpacing"/>
        <w:rPr>
          <w:rFonts w:ascii="Arial" w:hAnsi="Arial" w:cs="Arial"/>
          <w:color w:val="365F91"/>
          <w:sz w:val="20"/>
          <w:szCs w:val="20"/>
          <w:lang w:eastAsia="en-CA"/>
        </w:rPr>
      </w:pPr>
      <w:r w:rsidRPr="00EF1C4B">
        <w:rPr>
          <w:rFonts w:ascii="Arial" w:hAnsi="Arial" w:cs="Arial"/>
          <w:color w:val="365F91"/>
          <w:sz w:val="20"/>
          <w:szCs w:val="20"/>
          <w:lang w:eastAsia="en-CA"/>
        </w:rPr>
        <w:t xml:space="preserve">Patient:  1968 </w:t>
      </w:r>
      <w:proofErr w:type="spellStart"/>
      <w:r w:rsidRPr="00EF1C4B">
        <w:rPr>
          <w:rFonts w:ascii="Arial" w:hAnsi="Arial" w:cs="Arial"/>
          <w:color w:val="365F91"/>
          <w:sz w:val="20"/>
          <w:szCs w:val="20"/>
          <w:lang w:eastAsia="en-CA"/>
        </w:rPr>
        <w:t>Evinrude</w:t>
      </w:r>
      <w:proofErr w:type="spellEnd"/>
      <w:r w:rsidR="00EF1C4B">
        <w:rPr>
          <w:rFonts w:ascii="Arial" w:hAnsi="Arial" w:cs="Arial"/>
          <w:color w:val="365F91"/>
          <w:sz w:val="20"/>
          <w:szCs w:val="20"/>
          <w:lang w:eastAsia="en-CA"/>
        </w:rPr>
        <w:t>,</w:t>
      </w:r>
      <w:r w:rsidRPr="00EF1C4B">
        <w:rPr>
          <w:rFonts w:ascii="Arial" w:hAnsi="Arial" w:cs="Arial"/>
          <w:color w:val="365F91"/>
          <w:sz w:val="20"/>
          <w:szCs w:val="20"/>
          <w:lang w:eastAsia="en-CA"/>
        </w:rPr>
        <w:t xml:space="preserve"> 55 HP</w:t>
      </w:r>
      <w:r w:rsidR="00EF1C4B">
        <w:rPr>
          <w:rFonts w:ascii="Arial" w:hAnsi="Arial" w:cs="Arial"/>
          <w:color w:val="365F91"/>
          <w:sz w:val="20"/>
          <w:szCs w:val="20"/>
          <w:lang w:eastAsia="en-CA"/>
        </w:rPr>
        <w:t>,</w:t>
      </w:r>
      <w:r w:rsidRPr="00EF1C4B">
        <w:rPr>
          <w:rFonts w:ascii="Arial" w:hAnsi="Arial" w:cs="Arial"/>
          <w:color w:val="365F91"/>
          <w:sz w:val="20"/>
          <w:szCs w:val="20"/>
          <w:lang w:eastAsia="en-CA"/>
        </w:rPr>
        <w:t xml:space="preserve"> Two Stroke</w:t>
      </w:r>
      <w:r w:rsidR="00EF1C4B">
        <w:rPr>
          <w:rFonts w:ascii="Arial" w:hAnsi="Arial" w:cs="Arial"/>
          <w:color w:val="365F91"/>
          <w:sz w:val="20"/>
          <w:szCs w:val="20"/>
          <w:lang w:eastAsia="en-CA"/>
        </w:rPr>
        <w:t>,</w:t>
      </w:r>
      <w:r w:rsidRPr="00EF1C4B">
        <w:rPr>
          <w:rFonts w:ascii="Arial" w:hAnsi="Arial" w:cs="Arial"/>
          <w:color w:val="365F91"/>
          <w:sz w:val="20"/>
          <w:szCs w:val="20"/>
          <w:lang w:eastAsia="en-CA"/>
        </w:rPr>
        <w:t xml:space="preserve"> Outboard Boat</w:t>
      </w:r>
      <w:r w:rsidR="00EF1C4B">
        <w:rPr>
          <w:rFonts w:ascii="Arial" w:hAnsi="Arial" w:cs="Arial"/>
          <w:color w:val="365F91"/>
          <w:sz w:val="20"/>
          <w:szCs w:val="20"/>
          <w:lang w:eastAsia="en-CA"/>
        </w:rPr>
        <w:t xml:space="preserve"> Motor</w:t>
      </w:r>
    </w:p>
    <w:p w:rsidR="00853231" w:rsidRDefault="00853231" w:rsidP="001D11CC">
      <w:pPr>
        <w:pStyle w:val="NoSpacing"/>
        <w:rPr>
          <w:rFonts w:ascii="Arial" w:hAnsi="Arial" w:cs="Arial"/>
          <w:color w:val="365F91"/>
          <w:sz w:val="20"/>
          <w:szCs w:val="20"/>
          <w:lang w:eastAsia="en-CA"/>
        </w:rPr>
      </w:pPr>
    </w:p>
    <w:p w:rsidR="00853231" w:rsidRDefault="00CA00F5" w:rsidP="001D11CC">
      <w:pPr>
        <w:pStyle w:val="NoSpacing"/>
        <w:rPr>
          <w:rFonts w:ascii="Arial" w:hAnsi="Arial" w:cs="Arial"/>
          <w:color w:val="365F91"/>
          <w:sz w:val="20"/>
          <w:szCs w:val="20"/>
          <w:lang w:eastAsia="en-CA"/>
        </w:rPr>
      </w:pPr>
      <w:r>
        <w:rPr>
          <w:noProof/>
          <w:lang w:eastAsia="en-CA"/>
        </w:rPr>
        <w:drawing>
          <wp:anchor distT="0" distB="0" distL="114300" distR="114300" simplePos="0" relativeHeight="251651072" behindDoc="0" locked="0" layoutInCell="1" allowOverlap="1">
            <wp:simplePos x="0" y="0"/>
            <wp:positionH relativeFrom="column">
              <wp:posOffset>3459480</wp:posOffset>
            </wp:positionH>
            <wp:positionV relativeFrom="paragraph">
              <wp:posOffset>3810</wp:posOffset>
            </wp:positionV>
            <wp:extent cx="2969260" cy="2230755"/>
            <wp:effectExtent l="0" t="0" r="2540" b="0"/>
            <wp:wrapSquare wrapText="bothSides"/>
            <wp:docPr id="13" name="Picture 2" descr="HPIM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IM401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969260" cy="2230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365F91"/>
          <w:sz w:val="20"/>
          <w:szCs w:val="20"/>
          <w:lang w:eastAsia="en-CA"/>
        </w:rPr>
        <w:drawing>
          <wp:inline distT="0" distB="0" distL="0" distR="0">
            <wp:extent cx="2983230" cy="2235835"/>
            <wp:effectExtent l="0" t="0" r="7620" b="0"/>
            <wp:docPr id="10" name="Picture 1" descr="HPIM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IM397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83230" cy="2235835"/>
                    </a:xfrm>
                    <a:prstGeom prst="rect">
                      <a:avLst/>
                    </a:prstGeom>
                    <a:noFill/>
                    <a:ln>
                      <a:noFill/>
                    </a:ln>
                  </pic:spPr>
                </pic:pic>
              </a:graphicData>
            </a:graphic>
          </wp:inline>
        </w:drawing>
      </w:r>
    </w:p>
    <w:p w:rsidR="00805269" w:rsidRPr="00EF1C4B" w:rsidRDefault="00805269" w:rsidP="001D11CC">
      <w:pPr>
        <w:pStyle w:val="NoSpacing"/>
        <w:rPr>
          <w:rFonts w:ascii="Arial" w:hAnsi="Arial" w:cs="Arial"/>
          <w:color w:val="365F91"/>
          <w:sz w:val="20"/>
          <w:szCs w:val="20"/>
          <w:lang w:eastAsia="en-CA"/>
        </w:rPr>
      </w:pPr>
    </w:p>
    <w:p w:rsidR="00805269" w:rsidRDefault="00805269" w:rsidP="00805269">
      <w:pPr>
        <w:pStyle w:val="NoSpacing"/>
        <w:rPr>
          <w:rFonts w:ascii="Arial" w:hAnsi="Arial" w:cs="Arial"/>
          <w:color w:val="365F91"/>
          <w:sz w:val="20"/>
          <w:szCs w:val="20"/>
          <w:lang w:eastAsia="en-CA"/>
        </w:rPr>
      </w:pPr>
      <w:r w:rsidRPr="00EF1C4B">
        <w:rPr>
          <w:rFonts w:ascii="Arial" w:hAnsi="Arial" w:cs="Arial"/>
          <w:color w:val="365F91"/>
          <w:sz w:val="20"/>
          <w:szCs w:val="20"/>
          <w:lang w:eastAsia="en-CA"/>
        </w:rPr>
        <w:t xml:space="preserve">Diagnosis:  </w:t>
      </w:r>
      <w:r w:rsidR="00D65993">
        <w:rPr>
          <w:rFonts w:ascii="Arial" w:hAnsi="Arial" w:cs="Arial"/>
          <w:color w:val="365F91"/>
          <w:sz w:val="20"/>
          <w:szCs w:val="20"/>
          <w:lang w:eastAsia="en-CA"/>
        </w:rPr>
        <w:t>Removed from service due to u</w:t>
      </w:r>
      <w:r w:rsidRPr="00EF1C4B">
        <w:rPr>
          <w:rFonts w:ascii="Arial" w:hAnsi="Arial" w:cs="Arial"/>
          <w:color w:val="365F91"/>
          <w:sz w:val="20"/>
          <w:szCs w:val="20"/>
          <w:lang w:eastAsia="en-CA"/>
        </w:rPr>
        <w:t>nreliable ignition system</w:t>
      </w:r>
      <w:r>
        <w:rPr>
          <w:rFonts w:ascii="Arial" w:hAnsi="Arial" w:cs="Arial"/>
          <w:color w:val="365F91"/>
          <w:sz w:val="20"/>
          <w:szCs w:val="20"/>
          <w:lang w:eastAsia="en-CA"/>
        </w:rPr>
        <w:t>.</w:t>
      </w:r>
    </w:p>
    <w:p w:rsidR="00805269" w:rsidRDefault="00805269" w:rsidP="00805269">
      <w:pPr>
        <w:pStyle w:val="NoSpacing"/>
        <w:rPr>
          <w:rFonts w:ascii="Arial" w:hAnsi="Arial" w:cs="Arial"/>
          <w:color w:val="365F91"/>
          <w:sz w:val="20"/>
          <w:szCs w:val="20"/>
          <w:lang w:eastAsia="en-CA"/>
        </w:rPr>
      </w:pPr>
    </w:p>
    <w:p w:rsidR="00EF1C4B" w:rsidRPr="00EF1C4B" w:rsidRDefault="00EF1C4B" w:rsidP="001D11CC">
      <w:pPr>
        <w:pStyle w:val="NoSpacing"/>
        <w:rPr>
          <w:rFonts w:ascii="Arial" w:hAnsi="Arial" w:cs="Arial"/>
          <w:color w:val="365F91"/>
          <w:sz w:val="20"/>
          <w:szCs w:val="20"/>
          <w:lang w:eastAsia="en-CA"/>
        </w:rPr>
      </w:pPr>
      <w:r w:rsidRPr="00EF1C4B">
        <w:rPr>
          <w:rFonts w:ascii="Arial" w:hAnsi="Arial" w:cs="Arial"/>
          <w:color w:val="365F91"/>
          <w:sz w:val="20"/>
          <w:szCs w:val="20"/>
          <w:lang w:eastAsia="en-CA"/>
        </w:rPr>
        <w:t xml:space="preserve">Cause: </w:t>
      </w:r>
      <w:r w:rsidR="001D11CC" w:rsidRPr="00EF1C4B">
        <w:rPr>
          <w:rFonts w:ascii="Arial" w:hAnsi="Arial" w:cs="Arial"/>
          <w:color w:val="365F91"/>
          <w:sz w:val="20"/>
          <w:szCs w:val="20"/>
          <w:lang w:eastAsia="en-CA"/>
        </w:rPr>
        <w:t xml:space="preserve"> 42 year old points triggered “electronic” ignition</w:t>
      </w:r>
      <w:r>
        <w:rPr>
          <w:rFonts w:ascii="Arial" w:hAnsi="Arial" w:cs="Arial"/>
          <w:color w:val="365F91"/>
          <w:sz w:val="20"/>
          <w:szCs w:val="20"/>
          <w:lang w:eastAsia="en-CA"/>
        </w:rPr>
        <w:t>.</w:t>
      </w:r>
    </w:p>
    <w:p w:rsidR="001D11CC" w:rsidRDefault="00EF1C4B" w:rsidP="001D11CC">
      <w:pPr>
        <w:pStyle w:val="NoSpacing"/>
        <w:rPr>
          <w:rFonts w:ascii="Arial" w:hAnsi="Arial" w:cs="Arial"/>
          <w:color w:val="365F91"/>
          <w:sz w:val="20"/>
          <w:szCs w:val="20"/>
          <w:lang w:eastAsia="en-CA"/>
        </w:rPr>
      </w:pPr>
      <w:r w:rsidRPr="00EF1C4B">
        <w:rPr>
          <w:rFonts w:ascii="Arial" w:hAnsi="Arial" w:cs="Arial"/>
          <w:color w:val="365F91"/>
          <w:sz w:val="20"/>
          <w:szCs w:val="20"/>
          <w:lang w:eastAsia="en-CA"/>
        </w:rPr>
        <w:t xml:space="preserve">              </w:t>
      </w:r>
      <w:r w:rsidR="00552E50">
        <w:rPr>
          <w:rFonts w:ascii="Arial" w:hAnsi="Arial" w:cs="Arial"/>
          <w:color w:val="365F91"/>
          <w:sz w:val="20"/>
          <w:szCs w:val="20"/>
          <w:lang w:eastAsia="en-CA"/>
        </w:rPr>
        <w:t>Worn and o</w:t>
      </w:r>
      <w:r w:rsidRPr="00EF1C4B">
        <w:rPr>
          <w:rFonts w:ascii="Arial" w:hAnsi="Arial" w:cs="Arial"/>
          <w:color w:val="365F91"/>
          <w:sz w:val="20"/>
          <w:szCs w:val="20"/>
          <w:lang w:eastAsia="en-CA"/>
        </w:rPr>
        <w:t xml:space="preserve">bsolete distributor cap and rotor mounted under flywheel. </w:t>
      </w:r>
    </w:p>
    <w:p w:rsidR="00805269" w:rsidRDefault="00805269" w:rsidP="001D11CC">
      <w:pPr>
        <w:pStyle w:val="NoSpacing"/>
        <w:rPr>
          <w:rFonts w:ascii="Arial" w:hAnsi="Arial" w:cs="Arial"/>
          <w:color w:val="365F91"/>
          <w:sz w:val="20"/>
          <w:szCs w:val="20"/>
          <w:lang w:eastAsia="en-CA"/>
        </w:rPr>
      </w:pPr>
    </w:p>
    <w:p w:rsidR="00805269" w:rsidRPr="00EF1C4B" w:rsidRDefault="00CA00F5" w:rsidP="001D11CC">
      <w:pPr>
        <w:pStyle w:val="NoSpacing"/>
        <w:rPr>
          <w:rFonts w:ascii="Arial" w:hAnsi="Arial" w:cs="Arial"/>
          <w:color w:val="365F91"/>
          <w:sz w:val="20"/>
          <w:szCs w:val="20"/>
          <w:lang w:eastAsia="en-CA"/>
        </w:rPr>
      </w:pPr>
      <w:r>
        <w:rPr>
          <w:rFonts w:ascii="Arial" w:hAnsi="Arial" w:cs="Arial"/>
          <w:noProof/>
          <w:color w:val="365F91"/>
          <w:sz w:val="20"/>
          <w:szCs w:val="20"/>
          <w:lang w:eastAsia="en-CA"/>
        </w:rPr>
        <w:drawing>
          <wp:inline distT="0" distB="0" distL="0" distR="0">
            <wp:extent cx="6841490" cy="5129530"/>
            <wp:effectExtent l="0" t="0" r="0" b="0"/>
            <wp:docPr id="2" name="Picture 2" descr="HPIM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IM40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841490" cy="5129530"/>
                    </a:xfrm>
                    <a:prstGeom prst="rect">
                      <a:avLst/>
                    </a:prstGeom>
                    <a:noFill/>
                    <a:ln>
                      <a:noFill/>
                    </a:ln>
                  </pic:spPr>
                </pic:pic>
              </a:graphicData>
            </a:graphic>
          </wp:inline>
        </w:drawing>
      </w:r>
    </w:p>
    <w:p w:rsidR="006F533E" w:rsidRDefault="006F533E" w:rsidP="001D11CC">
      <w:pPr>
        <w:pStyle w:val="NoSpacing"/>
        <w:rPr>
          <w:rFonts w:ascii="Arial" w:hAnsi="Arial" w:cs="Arial"/>
          <w:color w:val="365F91"/>
          <w:sz w:val="20"/>
          <w:szCs w:val="20"/>
          <w:lang w:eastAsia="en-CA"/>
        </w:rPr>
      </w:pPr>
    </w:p>
    <w:p w:rsidR="00EF1C4B" w:rsidRDefault="006F533E" w:rsidP="001D11CC">
      <w:pPr>
        <w:pStyle w:val="NoSpacing"/>
        <w:rPr>
          <w:rFonts w:ascii="Arial" w:hAnsi="Arial" w:cs="Arial"/>
          <w:color w:val="365F91"/>
          <w:sz w:val="20"/>
          <w:szCs w:val="20"/>
          <w:lang w:eastAsia="en-CA"/>
        </w:rPr>
      </w:pPr>
      <w:r>
        <w:rPr>
          <w:rFonts w:ascii="Arial" w:hAnsi="Arial" w:cs="Arial"/>
          <w:color w:val="365F91"/>
          <w:sz w:val="20"/>
          <w:szCs w:val="20"/>
          <w:lang w:eastAsia="en-CA"/>
        </w:rPr>
        <w:t xml:space="preserve">Project </w:t>
      </w:r>
      <w:r w:rsidR="001D11CC" w:rsidRPr="00EF1C4B">
        <w:rPr>
          <w:rFonts w:ascii="Arial" w:hAnsi="Arial" w:cs="Arial"/>
          <w:color w:val="365F91"/>
          <w:sz w:val="20"/>
          <w:szCs w:val="20"/>
          <w:lang w:eastAsia="en-CA"/>
        </w:rPr>
        <w:t>Objective:</w:t>
      </w:r>
      <w:r w:rsidR="00EF1C4B" w:rsidRPr="00EF1C4B">
        <w:rPr>
          <w:rFonts w:ascii="Arial" w:hAnsi="Arial" w:cs="Arial"/>
          <w:color w:val="365F91"/>
          <w:sz w:val="20"/>
          <w:szCs w:val="20"/>
          <w:lang w:eastAsia="en-CA"/>
        </w:rPr>
        <w:t xml:space="preserve">  Build / Adapt modern ignition system to motor</w:t>
      </w:r>
      <w:r w:rsidR="00EF1C4B">
        <w:rPr>
          <w:rFonts w:ascii="Arial" w:hAnsi="Arial" w:cs="Arial"/>
          <w:color w:val="365F91"/>
          <w:sz w:val="20"/>
          <w:szCs w:val="20"/>
          <w:lang w:eastAsia="en-CA"/>
        </w:rPr>
        <w:t>.</w:t>
      </w:r>
      <w:r w:rsidR="001D11CC" w:rsidRPr="00EF1C4B">
        <w:rPr>
          <w:rFonts w:ascii="Arial" w:hAnsi="Arial" w:cs="Arial"/>
          <w:color w:val="365F91"/>
          <w:sz w:val="20"/>
          <w:szCs w:val="20"/>
          <w:lang w:eastAsia="en-CA"/>
        </w:rPr>
        <w:t xml:space="preserve"> </w:t>
      </w:r>
    </w:p>
    <w:p w:rsidR="00EF1C4B" w:rsidRDefault="00EF1C4B" w:rsidP="001D11CC">
      <w:pPr>
        <w:pStyle w:val="NoSpacing"/>
        <w:rPr>
          <w:rFonts w:ascii="Arial" w:hAnsi="Arial" w:cs="Arial"/>
          <w:color w:val="365F91"/>
          <w:sz w:val="20"/>
          <w:szCs w:val="20"/>
          <w:lang w:eastAsia="en-CA"/>
        </w:rPr>
      </w:pPr>
    </w:p>
    <w:p w:rsidR="00C30E42" w:rsidRDefault="00C30E42" w:rsidP="001D11CC">
      <w:pPr>
        <w:pStyle w:val="NoSpacing"/>
        <w:rPr>
          <w:rFonts w:ascii="Arial" w:hAnsi="Arial" w:cs="Arial"/>
          <w:color w:val="365F91"/>
          <w:sz w:val="20"/>
          <w:szCs w:val="20"/>
          <w:lang w:eastAsia="en-CA"/>
        </w:rPr>
      </w:pPr>
    </w:p>
    <w:p w:rsidR="001D11CC" w:rsidRPr="00EF1C4B" w:rsidRDefault="00EF1C4B" w:rsidP="001D11CC">
      <w:pPr>
        <w:pStyle w:val="NoSpacing"/>
        <w:rPr>
          <w:rFonts w:ascii="Arial" w:hAnsi="Arial" w:cs="Arial"/>
          <w:color w:val="365F91"/>
          <w:sz w:val="20"/>
          <w:szCs w:val="20"/>
          <w:lang w:eastAsia="en-CA"/>
        </w:rPr>
      </w:pPr>
      <w:r>
        <w:rPr>
          <w:rFonts w:ascii="Arial" w:hAnsi="Arial" w:cs="Arial"/>
          <w:color w:val="365F91"/>
          <w:sz w:val="20"/>
          <w:szCs w:val="20"/>
          <w:lang w:eastAsia="en-CA"/>
        </w:rPr>
        <w:lastRenderedPageBreak/>
        <w:t xml:space="preserve">Black text courtesy of Bowling &amp; </w:t>
      </w:r>
      <w:proofErr w:type="spellStart"/>
      <w:r>
        <w:rPr>
          <w:rFonts w:ascii="Arial" w:hAnsi="Arial" w:cs="Arial"/>
          <w:color w:val="365F91"/>
          <w:sz w:val="20"/>
          <w:szCs w:val="20"/>
          <w:lang w:eastAsia="en-CA"/>
        </w:rPr>
        <w:t>Grippo</w:t>
      </w:r>
      <w:proofErr w:type="spellEnd"/>
      <w:r>
        <w:rPr>
          <w:rFonts w:ascii="Arial" w:hAnsi="Arial" w:cs="Arial"/>
          <w:color w:val="365F91"/>
          <w:sz w:val="20"/>
          <w:szCs w:val="20"/>
          <w:lang w:eastAsia="en-CA"/>
        </w:rPr>
        <w:t xml:space="preserve"> / </w:t>
      </w:r>
      <w:proofErr w:type="spellStart"/>
      <w:r>
        <w:rPr>
          <w:rFonts w:ascii="Arial" w:hAnsi="Arial" w:cs="Arial"/>
          <w:color w:val="365F91"/>
          <w:sz w:val="20"/>
          <w:szCs w:val="20"/>
          <w:lang w:eastAsia="en-CA"/>
        </w:rPr>
        <w:t>Megajolt</w:t>
      </w:r>
      <w:proofErr w:type="spellEnd"/>
      <w:r w:rsidR="001D11CC" w:rsidRPr="00EF1C4B">
        <w:rPr>
          <w:rFonts w:ascii="Arial" w:hAnsi="Arial" w:cs="Arial"/>
          <w:color w:val="365F91"/>
          <w:sz w:val="20"/>
          <w:szCs w:val="20"/>
          <w:lang w:eastAsia="en-CA"/>
        </w:rPr>
        <w:t xml:space="preserve"> </w:t>
      </w:r>
    </w:p>
    <w:p w:rsidR="001D11CC" w:rsidRDefault="001D11CC" w:rsidP="001D11CC">
      <w:pPr>
        <w:pStyle w:val="NoSpacing"/>
        <w:rPr>
          <w:lang w:eastAsia="en-CA"/>
        </w:rPr>
      </w:pPr>
    </w:p>
    <w:p w:rsidR="001D11CC" w:rsidRDefault="00E13365" w:rsidP="001D11CC">
      <w:pPr>
        <w:pStyle w:val="NoSpacing"/>
        <w:rPr>
          <w:sz w:val="16"/>
          <w:szCs w:val="16"/>
          <w:lang w:eastAsia="en-CA"/>
        </w:rPr>
      </w:pPr>
      <w:r w:rsidRPr="004D1A8F">
        <w:rPr>
          <w:sz w:val="16"/>
          <w:szCs w:val="16"/>
          <w:lang w:eastAsia="en-CA"/>
        </w:rPr>
        <w:t>All experimentation was done using a</w:t>
      </w:r>
      <w:r w:rsidR="00EF1C4B" w:rsidRPr="004D1A8F">
        <w:rPr>
          <w:sz w:val="16"/>
          <w:szCs w:val="16"/>
          <w:lang w:eastAsia="en-CA"/>
        </w:rPr>
        <w:t>n</w:t>
      </w:r>
      <w:r w:rsidRPr="004D1A8F">
        <w:rPr>
          <w:sz w:val="16"/>
          <w:szCs w:val="16"/>
          <w:lang w:eastAsia="en-CA"/>
        </w:rPr>
        <w:t xml:space="preserve"> EDIS-8 module, Ford part # F1AF-12K072-AD1D07A, from a 1997 Crown Victoria (police-issue) with a 4.6L Romeo engine</w:t>
      </w:r>
      <w:r w:rsidR="00552E50">
        <w:rPr>
          <w:sz w:val="16"/>
          <w:szCs w:val="16"/>
          <w:lang w:eastAsia="en-CA"/>
        </w:rPr>
        <w:t>.</w:t>
      </w:r>
    </w:p>
    <w:p w:rsidR="00552E50" w:rsidRPr="004D1A8F" w:rsidRDefault="00552E50" w:rsidP="001D11CC">
      <w:pPr>
        <w:pStyle w:val="NoSpacing"/>
        <w:rPr>
          <w:sz w:val="16"/>
          <w:szCs w:val="16"/>
          <w:lang w:eastAsia="en-CA"/>
        </w:rPr>
      </w:pPr>
    </w:p>
    <w:p w:rsidR="001D11CC" w:rsidRPr="004D1A8F" w:rsidRDefault="00E13365" w:rsidP="001D11CC">
      <w:pPr>
        <w:pStyle w:val="NoSpacing"/>
        <w:rPr>
          <w:sz w:val="16"/>
          <w:szCs w:val="16"/>
          <w:lang w:eastAsia="en-CA"/>
        </w:rPr>
      </w:pPr>
      <w:r w:rsidRPr="004D1A8F">
        <w:rPr>
          <w:sz w:val="16"/>
          <w:szCs w:val="16"/>
          <w:lang w:eastAsia="en-CA"/>
        </w:rPr>
        <w:t>For EDIS-4, look for 1990 - 1993 1.9L engines,</w:t>
      </w:r>
    </w:p>
    <w:p w:rsidR="001D11CC" w:rsidRPr="004D1A8F" w:rsidRDefault="00E13365" w:rsidP="001D11CC">
      <w:pPr>
        <w:pStyle w:val="NoSpacing"/>
        <w:rPr>
          <w:sz w:val="16"/>
          <w:szCs w:val="16"/>
          <w:lang w:eastAsia="en-CA"/>
        </w:rPr>
      </w:pPr>
      <w:r w:rsidRPr="004D1A8F">
        <w:rPr>
          <w:sz w:val="16"/>
          <w:szCs w:val="16"/>
          <w:lang w:eastAsia="en-CA"/>
        </w:rPr>
        <w:t>EDIS-6 on 1990 - 1995 4.0L engines,</w:t>
      </w:r>
    </w:p>
    <w:p w:rsidR="00E13365" w:rsidRPr="004D1A8F" w:rsidRDefault="00E13365" w:rsidP="001D11CC">
      <w:pPr>
        <w:pStyle w:val="NoSpacing"/>
        <w:rPr>
          <w:sz w:val="16"/>
          <w:szCs w:val="16"/>
          <w:lang w:eastAsia="en-CA"/>
        </w:rPr>
      </w:pPr>
      <w:r w:rsidRPr="004D1A8F">
        <w:rPr>
          <w:sz w:val="16"/>
          <w:szCs w:val="16"/>
          <w:lang w:eastAsia="en-CA"/>
        </w:rPr>
        <w:t>EDIS-8 on 1990 - 1997 4.6L engines.</w:t>
      </w:r>
    </w:p>
    <w:p w:rsidR="00FF60C1" w:rsidRDefault="00CA00F5" w:rsidP="001D11CC">
      <w:pPr>
        <w:pStyle w:val="NoSpacing"/>
        <w:rPr>
          <w:sz w:val="16"/>
          <w:szCs w:val="16"/>
          <w:lang w:eastAsia="en-CA"/>
        </w:rPr>
      </w:pPr>
      <w:r>
        <w:rPr>
          <w:noProof/>
          <w:lang w:eastAsia="en-CA"/>
        </w:rPr>
        <w:drawing>
          <wp:anchor distT="0" distB="0" distL="114300" distR="114300" simplePos="0" relativeHeight="251653120" behindDoc="0" locked="0" layoutInCell="1" allowOverlap="1">
            <wp:simplePos x="0" y="0"/>
            <wp:positionH relativeFrom="column">
              <wp:align>left</wp:align>
            </wp:positionH>
            <wp:positionV relativeFrom="paragraph">
              <wp:posOffset>124460</wp:posOffset>
            </wp:positionV>
            <wp:extent cx="2771140" cy="2470785"/>
            <wp:effectExtent l="0" t="0" r="0" b="5715"/>
            <wp:wrapSquare wrapText="bothSides"/>
            <wp:docPr id="12" name="Picture 4" descr="edi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is-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71140" cy="2470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3365" w:rsidRPr="004D1A8F" w:rsidRDefault="00CA00F5" w:rsidP="001D11CC">
      <w:pPr>
        <w:pStyle w:val="NoSpacing"/>
        <w:rPr>
          <w:sz w:val="16"/>
          <w:szCs w:val="16"/>
          <w:lang w:eastAsia="en-CA"/>
        </w:rPr>
      </w:pPr>
      <w:r>
        <w:rPr>
          <w:noProof/>
          <w:lang w:eastAsia="en-CA"/>
        </w:rPr>
        <w:drawing>
          <wp:anchor distT="0" distB="0" distL="114300" distR="114300" simplePos="0" relativeHeight="251652096" behindDoc="0" locked="0" layoutInCell="1" allowOverlap="1">
            <wp:simplePos x="0" y="0"/>
            <wp:positionH relativeFrom="column">
              <wp:posOffset>1097280</wp:posOffset>
            </wp:positionH>
            <wp:positionV relativeFrom="paragraph">
              <wp:posOffset>26035</wp:posOffset>
            </wp:positionV>
            <wp:extent cx="2726690" cy="2445385"/>
            <wp:effectExtent l="0" t="0" r="0" b="0"/>
            <wp:wrapSquare wrapText="bothSides"/>
            <wp:docPr id="11" name="Picture 3" descr="HPIM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IM40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26690" cy="2445385"/>
                    </a:xfrm>
                    <a:prstGeom prst="rect">
                      <a:avLst/>
                    </a:prstGeom>
                    <a:noFill/>
                    <a:ln>
                      <a:noFill/>
                    </a:ln>
                  </pic:spPr>
                </pic:pic>
              </a:graphicData>
            </a:graphic>
            <wp14:sizeRelH relativeFrom="page">
              <wp14:pctWidth>0</wp14:pctWidth>
            </wp14:sizeRelH>
            <wp14:sizeRelV relativeFrom="page">
              <wp14:pctHeight>0</wp14:pctHeight>
            </wp14:sizeRelV>
          </wp:anchor>
        </w:drawing>
      </w:r>
      <w:r w:rsidR="00E13365" w:rsidRPr="004D1A8F">
        <w:rPr>
          <w:sz w:val="16"/>
          <w:szCs w:val="16"/>
          <w:lang w:eastAsia="en-CA"/>
        </w:rPr>
        <w:t>The engineers at Ford deserve a big "pat on the back" when they came up with this system - it is an excellent example of distributed control.</w:t>
      </w:r>
      <w:r w:rsidR="00552E50">
        <w:rPr>
          <w:sz w:val="16"/>
          <w:szCs w:val="16"/>
          <w:lang w:eastAsia="en-CA"/>
        </w:rPr>
        <w:t xml:space="preserve"> </w:t>
      </w:r>
      <w:r w:rsidR="00E13365" w:rsidRPr="004D1A8F">
        <w:rPr>
          <w:sz w:val="16"/>
          <w:szCs w:val="16"/>
          <w:lang w:eastAsia="en-CA"/>
        </w:rPr>
        <w:t xml:space="preserve"> In fact, the whole EDIS system handles the complete task of crank/ignition synchronization as well as current sourcing for the wasted-spark</w:t>
      </w:r>
      <w:r w:rsidR="00C30E42">
        <w:rPr>
          <w:sz w:val="16"/>
          <w:szCs w:val="16"/>
          <w:lang w:eastAsia="en-CA"/>
        </w:rPr>
        <w:t xml:space="preserve"> </w:t>
      </w:r>
      <w:r w:rsidR="00E13365" w:rsidRPr="004D1A8F">
        <w:rPr>
          <w:sz w:val="16"/>
          <w:szCs w:val="16"/>
          <w:lang w:eastAsia="en-CA"/>
        </w:rPr>
        <w:t>coils. The task of generating the desired ignition advance is performed by the ECU</w:t>
      </w:r>
      <w:r w:rsidR="001D11CC" w:rsidRPr="004D1A8F">
        <w:rPr>
          <w:sz w:val="16"/>
          <w:szCs w:val="16"/>
          <w:lang w:eastAsia="en-CA"/>
        </w:rPr>
        <w:t>.</w:t>
      </w:r>
      <w:r w:rsidR="00552E50">
        <w:rPr>
          <w:sz w:val="16"/>
          <w:szCs w:val="16"/>
          <w:lang w:eastAsia="en-CA"/>
        </w:rPr>
        <w:t xml:space="preserve">  (</w:t>
      </w:r>
      <w:proofErr w:type="gramStart"/>
      <w:r w:rsidR="00552E50">
        <w:rPr>
          <w:sz w:val="16"/>
          <w:szCs w:val="16"/>
          <w:lang w:eastAsia="en-CA"/>
        </w:rPr>
        <w:t>engine</w:t>
      </w:r>
      <w:proofErr w:type="gramEnd"/>
      <w:r w:rsidR="00552E50">
        <w:rPr>
          <w:sz w:val="16"/>
          <w:szCs w:val="16"/>
          <w:lang w:eastAsia="en-CA"/>
        </w:rPr>
        <w:t xml:space="preserve"> control unit)</w:t>
      </w:r>
    </w:p>
    <w:p w:rsidR="001D11CC" w:rsidRPr="004D1A8F" w:rsidRDefault="001D11CC" w:rsidP="001D11CC">
      <w:pPr>
        <w:pStyle w:val="NoSpacing"/>
        <w:rPr>
          <w:sz w:val="16"/>
          <w:szCs w:val="16"/>
          <w:lang w:eastAsia="en-CA"/>
        </w:rPr>
      </w:pPr>
    </w:p>
    <w:p w:rsidR="00FF60C1" w:rsidRDefault="00FF60C1" w:rsidP="001D11CC">
      <w:pPr>
        <w:pStyle w:val="NoSpacing"/>
        <w:rPr>
          <w:sz w:val="16"/>
          <w:szCs w:val="16"/>
          <w:lang w:eastAsia="en-CA"/>
        </w:rPr>
      </w:pPr>
    </w:p>
    <w:p w:rsidR="001D11CC" w:rsidRPr="004D1A8F" w:rsidRDefault="00E13365" w:rsidP="001D11CC">
      <w:pPr>
        <w:pStyle w:val="NoSpacing"/>
        <w:rPr>
          <w:sz w:val="16"/>
          <w:szCs w:val="16"/>
          <w:lang w:eastAsia="en-CA"/>
        </w:rPr>
      </w:pPr>
      <w:r w:rsidRPr="004D1A8F">
        <w:rPr>
          <w:sz w:val="16"/>
          <w:szCs w:val="16"/>
          <w:lang w:eastAsia="en-CA"/>
        </w:rPr>
        <w:t xml:space="preserve">The crankshaft is fitted with a 36-tooth wheel, with one tooth missing in order to provide crankshaft </w:t>
      </w:r>
      <w:r w:rsidR="00552E50">
        <w:rPr>
          <w:sz w:val="16"/>
          <w:szCs w:val="16"/>
          <w:lang w:eastAsia="en-CA"/>
        </w:rPr>
        <w:t>indexing</w:t>
      </w:r>
      <w:r w:rsidRPr="004D1A8F">
        <w:rPr>
          <w:sz w:val="16"/>
          <w:szCs w:val="16"/>
          <w:lang w:eastAsia="en-CA"/>
        </w:rPr>
        <w:t>.</w:t>
      </w:r>
    </w:p>
    <w:p w:rsidR="001D11CC" w:rsidRPr="004D1A8F" w:rsidRDefault="001D11CC" w:rsidP="001D11CC">
      <w:pPr>
        <w:pStyle w:val="NoSpacing"/>
        <w:rPr>
          <w:sz w:val="16"/>
          <w:szCs w:val="16"/>
          <w:lang w:eastAsia="en-CA"/>
        </w:rPr>
      </w:pPr>
    </w:p>
    <w:p w:rsidR="001D11CC" w:rsidRPr="001D11CC" w:rsidRDefault="001D11CC" w:rsidP="001D11CC">
      <w:pPr>
        <w:pStyle w:val="NoSpacing"/>
        <w:rPr>
          <w:rFonts w:ascii="Arial" w:hAnsi="Arial" w:cs="Arial"/>
          <w:color w:val="365F91"/>
          <w:sz w:val="20"/>
          <w:szCs w:val="20"/>
          <w:lang w:eastAsia="en-CA"/>
        </w:rPr>
      </w:pPr>
      <w:r w:rsidRPr="001D11CC">
        <w:rPr>
          <w:rFonts w:ascii="Arial" w:hAnsi="Arial" w:cs="Arial"/>
          <w:color w:val="365F91"/>
          <w:sz w:val="20"/>
          <w:szCs w:val="20"/>
          <w:lang w:eastAsia="en-CA"/>
        </w:rPr>
        <w:t>Project scope – build 36 tooth ferrous trigger wheel to bolt to flywheel (aluminium gear on the top of the motor), and suitable mounting for VR sensor.</w:t>
      </w:r>
      <w:r>
        <w:rPr>
          <w:rFonts w:ascii="Arial" w:hAnsi="Arial" w:cs="Arial"/>
          <w:color w:val="365F91"/>
          <w:sz w:val="20"/>
          <w:szCs w:val="20"/>
          <w:lang w:eastAsia="en-CA"/>
        </w:rPr>
        <w:t xml:space="preserve">  DG</w:t>
      </w:r>
    </w:p>
    <w:p w:rsidR="001D11CC" w:rsidRPr="001D11CC" w:rsidRDefault="001D11CC" w:rsidP="001D11CC">
      <w:pPr>
        <w:pStyle w:val="NoSpacing"/>
        <w:rPr>
          <w:rFonts w:ascii="Arial" w:hAnsi="Arial" w:cs="Arial"/>
          <w:color w:val="365F91"/>
          <w:sz w:val="20"/>
          <w:szCs w:val="20"/>
          <w:lang w:eastAsia="en-CA"/>
        </w:rPr>
      </w:pPr>
    </w:p>
    <w:p w:rsidR="00E13365" w:rsidRPr="004D1A8F" w:rsidRDefault="00E13365" w:rsidP="001D11CC">
      <w:pPr>
        <w:pStyle w:val="NoSpacing"/>
        <w:rPr>
          <w:sz w:val="16"/>
          <w:szCs w:val="16"/>
          <w:lang w:eastAsia="en-CA"/>
        </w:rPr>
      </w:pPr>
      <w:r w:rsidRPr="004D1A8F">
        <w:rPr>
          <w:sz w:val="16"/>
          <w:szCs w:val="16"/>
          <w:lang w:eastAsia="en-CA"/>
        </w:rPr>
        <w:t>The EDIS system is a wasted-spark setup (i.e. t</w:t>
      </w:r>
      <w:r w:rsidR="00B47705" w:rsidRPr="004D1A8F">
        <w:rPr>
          <w:sz w:val="16"/>
          <w:szCs w:val="16"/>
          <w:lang w:eastAsia="en-CA"/>
        </w:rPr>
        <w:t>hree</w:t>
      </w:r>
      <w:r w:rsidRPr="004D1A8F">
        <w:rPr>
          <w:sz w:val="16"/>
          <w:szCs w:val="16"/>
          <w:lang w:eastAsia="en-CA"/>
        </w:rPr>
        <w:t xml:space="preserve"> spark plugs fire which are separated by 360 "cycle-degrees" of a 4-cycle engine), </w:t>
      </w:r>
      <w:r w:rsidR="00552E50">
        <w:rPr>
          <w:sz w:val="16"/>
          <w:szCs w:val="16"/>
          <w:lang w:eastAsia="en-CA"/>
        </w:rPr>
        <w:t>as such</w:t>
      </w:r>
      <w:r w:rsidRPr="004D1A8F">
        <w:rPr>
          <w:sz w:val="16"/>
          <w:szCs w:val="16"/>
          <w:lang w:eastAsia="en-CA"/>
        </w:rPr>
        <w:t xml:space="preserve"> no synchronization with the camshaft</w:t>
      </w:r>
      <w:r w:rsidR="00552E50">
        <w:rPr>
          <w:sz w:val="16"/>
          <w:szCs w:val="16"/>
          <w:lang w:eastAsia="en-CA"/>
        </w:rPr>
        <w:t xml:space="preserve"> is required</w:t>
      </w:r>
      <w:r w:rsidRPr="004D1A8F">
        <w:rPr>
          <w:sz w:val="16"/>
          <w:szCs w:val="16"/>
          <w:lang w:eastAsia="en-CA"/>
        </w:rPr>
        <w:t>.</w:t>
      </w:r>
    </w:p>
    <w:p w:rsidR="001D11CC" w:rsidRDefault="001D11CC" w:rsidP="001D11CC">
      <w:pPr>
        <w:pStyle w:val="NoSpacing"/>
        <w:rPr>
          <w:lang w:eastAsia="en-CA"/>
        </w:rPr>
      </w:pPr>
    </w:p>
    <w:p w:rsidR="00E13365" w:rsidRDefault="00E13365" w:rsidP="001D11CC">
      <w:pPr>
        <w:pStyle w:val="NoSpacing"/>
        <w:rPr>
          <w:rFonts w:ascii="Arial" w:hAnsi="Arial" w:cs="Arial"/>
          <w:color w:val="365F91"/>
          <w:sz w:val="20"/>
          <w:szCs w:val="20"/>
          <w:lang w:eastAsia="en-CA"/>
        </w:rPr>
      </w:pPr>
      <w:r w:rsidRPr="001D11CC">
        <w:rPr>
          <w:rFonts w:ascii="Arial" w:hAnsi="Arial" w:cs="Arial"/>
          <w:color w:val="365F91"/>
          <w:sz w:val="20"/>
          <w:szCs w:val="20"/>
          <w:lang w:eastAsia="en-CA"/>
        </w:rPr>
        <w:t xml:space="preserve">For the boat motor application, the motor is two stroke, and therefore must fire on every stroke.  Using an EDIS 6 module, the “waste spark” will actually be used on every second stroke, therefore </w:t>
      </w:r>
      <w:r w:rsidR="00B47705">
        <w:rPr>
          <w:rFonts w:ascii="Arial" w:hAnsi="Arial" w:cs="Arial"/>
          <w:color w:val="365F91"/>
          <w:sz w:val="20"/>
          <w:szCs w:val="20"/>
          <w:lang w:eastAsia="en-CA"/>
        </w:rPr>
        <w:t xml:space="preserve">there will </w:t>
      </w:r>
      <w:r w:rsidRPr="001D11CC">
        <w:rPr>
          <w:rFonts w:ascii="Arial" w:hAnsi="Arial" w:cs="Arial"/>
          <w:color w:val="365F91"/>
          <w:sz w:val="20"/>
          <w:szCs w:val="20"/>
          <w:lang w:eastAsia="en-CA"/>
        </w:rPr>
        <w:t>no longer be a “waste</w:t>
      </w:r>
      <w:r w:rsidR="00552E50">
        <w:rPr>
          <w:rFonts w:ascii="Arial" w:hAnsi="Arial" w:cs="Arial"/>
          <w:color w:val="365F91"/>
          <w:sz w:val="20"/>
          <w:szCs w:val="20"/>
          <w:lang w:eastAsia="en-CA"/>
        </w:rPr>
        <w:t>d</w:t>
      </w:r>
      <w:r w:rsidRPr="001D11CC">
        <w:rPr>
          <w:rFonts w:ascii="Arial" w:hAnsi="Arial" w:cs="Arial"/>
          <w:color w:val="365F91"/>
          <w:sz w:val="20"/>
          <w:szCs w:val="20"/>
          <w:lang w:eastAsia="en-CA"/>
        </w:rPr>
        <w:t xml:space="preserve"> spark</w:t>
      </w:r>
      <w:r w:rsidR="00B47705">
        <w:rPr>
          <w:rFonts w:ascii="Arial" w:hAnsi="Arial" w:cs="Arial"/>
          <w:color w:val="365F91"/>
          <w:sz w:val="20"/>
          <w:szCs w:val="20"/>
          <w:lang w:eastAsia="en-CA"/>
        </w:rPr>
        <w:t>”</w:t>
      </w:r>
      <w:r w:rsidRPr="001D11CC">
        <w:rPr>
          <w:rFonts w:ascii="Arial" w:hAnsi="Arial" w:cs="Arial"/>
          <w:color w:val="365F91"/>
          <w:sz w:val="20"/>
          <w:szCs w:val="20"/>
          <w:lang w:eastAsia="en-CA"/>
        </w:rPr>
        <w:t>.  DG</w:t>
      </w:r>
    </w:p>
    <w:p w:rsidR="001D11CC" w:rsidRPr="001D11CC" w:rsidRDefault="001D11CC" w:rsidP="001D11CC">
      <w:pPr>
        <w:pStyle w:val="NoSpacing"/>
        <w:rPr>
          <w:rFonts w:ascii="Arial" w:hAnsi="Arial" w:cs="Arial"/>
          <w:color w:val="365F91"/>
          <w:sz w:val="20"/>
          <w:szCs w:val="20"/>
          <w:lang w:eastAsia="en-CA"/>
        </w:rPr>
      </w:pPr>
    </w:p>
    <w:p w:rsidR="00F91BA1" w:rsidRDefault="00E13365" w:rsidP="001D11CC">
      <w:pPr>
        <w:pStyle w:val="NoSpacing"/>
        <w:rPr>
          <w:sz w:val="16"/>
          <w:szCs w:val="16"/>
          <w:lang w:eastAsia="en-CA"/>
        </w:rPr>
      </w:pPr>
      <w:r w:rsidRPr="004D1A8F">
        <w:rPr>
          <w:sz w:val="16"/>
          <w:szCs w:val="16"/>
          <w:lang w:eastAsia="en-CA"/>
        </w:rPr>
        <w:t xml:space="preserve">Near the </w:t>
      </w:r>
      <w:r w:rsidR="00552E50">
        <w:rPr>
          <w:sz w:val="16"/>
          <w:szCs w:val="16"/>
          <w:lang w:eastAsia="en-CA"/>
        </w:rPr>
        <w:t xml:space="preserve">toothed trigger </w:t>
      </w:r>
      <w:proofErr w:type="spellStart"/>
      <w:r w:rsidRPr="004D1A8F">
        <w:rPr>
          <w:sz w:val="16"/>
          <w:szCs w:val="16"/>
          <w:lang w:eastAsia="en-CA"/>
        </w:rPr>
        <w:t>crankwheel</w:t>
      </w:r>
      <w:proofErr w:type="spellEnd"/>
      <w:r w:rsidRPr="004D1A8F">
        <w:rPr>
          <w:sz w:val="16"/>
          <w:szCs w:val="16"/>
          <w:lang w:eastAsia="en-CA"/>
        </w:rPr>
        <w:t xml:space="preserve"> (radially-situated from </w:t>
      </w:r>
      <w:r w:rsidR="00552E50">
        <w:rPr>
          <w:sz w:val="16"/>
          <w:szCs w:val="16"/>
          <w:lang w:eastAsia="en-CA"/>
        </w:rPr>
        <w:t xml:space="preserve">the </w:t>
      </w:r>
      <w:proofErr w:type="spellStart"/>
      <w:r w:rsidRPr="004D1A8F">
        <w:rPr>
          <w:sz w:val="16"/>
          <w:szCs w:val="16"/>
          <w:lang w:eastAsia="en-CA"/>
        </w:rPr>
        <w:t>crankwheel</w:t>
      </w:r>
      <w:proofErr w:type="spellEnd"/>
      <w:r w:rsidRPr="004D1A8F">
        <w:rPr>
          <w:sz w:val="16"/>
          <w:szCs w:val="16"/>
          <w:lang w:eastAsia="en-CA"/>
        </w:rPr>
        <w:t xml:space="preserve"> centerline with a 0.030 to 0.060 inch gap) is a Variable-Reluctance (VR) sensor - this sensor produces a bi-polar signal very similar to a sine-wave </w:t>
      </w:r>
      <w:r w:rsidR="00552E50">
        <w:rPr>
          <w:sz w:val="16"/>
          <w:szCs w:val="16"/>
          <w:lang w:eastAsia="en-CA"/>
        </w:rPr>
        <w:t xml:space="preserve">when passing each tooth of the crank trigger wheel.  </w:t>
      </w:r>
      <w:r w:rsidR="001D11CC" w:rsidRPr="004D1A8F">
        <w:rPr>
          <w:sz w:val="16"/>
          <w:szCs w:val="16"/>
          <w:lang w:eastAsia="en-CA"/>
        </w:rPr>
        <w:t xml:space="preserve"> </w:t>
      </w:r>
      <w:r w:rsidRPr="004D1A8F">
        <w:rPr>
          <w:sz w:val="16"/>
          <w:szCs w:val="16"/>
          <w:lang w:eastAsia="en-CA"/>
        </w:rPr>
        <w:t>This resultant signal is fed directly into the EDIS module, indicating crankshaft position (every 10 degrees crank)</w:t>
      </w:r>
      <w:r w:rsidR="001D11CC" w:rsidRPr="004D1A8F">
        <w:rPr>
          <w:sz w:val="16"/>
          <w:szCs w:val="16"/>
          <w:lang w:eastAsia="en-CA"/>
        </w:rPr>
        <w:t>.</w:t>
      </w:r>
      <w:r w:rsidR="00F91BA1">
        <w:rPr>
          <w:sz w:val="16"/>
          <w:szCs w:val="16"/>
          <w:lang w:eastAsia="en-CA"/>
        </w:rPr>
        <w:t xml:space="preserve">  W</w:t>
      </w:r>
      <w:r w:rsidRPr="004D1A8F">
        <w:rPr>
          <w:sz w:val="16"/>
          <w:szCs w:val="16"/>
          <w:lang w:eastAsia="en-CA"/>
        </w:rPr>
        <w:t xml:space="preserve">ith the VR signal, the EDIS module can synchronize with the engine crankshaft. </w:t>
      </w:r>
      <w:r w:rsidR="00B47705" w:rsidRPr="004D1A8F">
        <w:rPr>
          <w:sz w:val="16"/>
          <w:szCs w:val="16"/>
          <w:lang w:eastAsia="en-CA"/>
        </w:rPr>
        <w:t xml:space="preserve"> </w:t>
      </w:r>
      <w:r w:rsidR="00552E50">
        <w:rPr>
          <w:sz w:val="16"/>
          <w:szCs w:val="16"/>
          <w:lang w:eastAsia="en-CA"/>
        </w:rPr>
        <w:t xml:space="preserve">The missing pulse allows the EDIS module to calculate absolute </w:t>
      </w:r>
      <w:r w:rsidRPr="004D1A8F">
        <w:rPr>
          <w:sz w:val="16"/>
          <w:szCs w:val="16"/>
          <w:lang w:eastAsia="en-CA"/>
        </w:rPr>
        <w:t>crank position</w:t>
      </w:r>
      <w:r w:rsidR="00552E50">
        <w:rPr>
          <w:sz w:val="16"/>
          <w:szCs w:val="16"/>
          <w:lang w:eastAsia="en-CA"/>
        </w:rPr>
        <w:t xml:space="preserve"> and then correction every 10 degrees by way of the remaining pulses</w:t>
      </w:r>
      <w:r w:rsidRPr="004D1A8F">
        <w:rPr>
          <w:sz w:val="16"/>
          <w:szCs w:val="16"/>
          <w:lang w:eastAsia="en-CA"/>
        </w:rPr>
        <w:t>.</w:t>
      </w:r>
    </w:p>
    <w:p w:rsidR="00F91BA1" w:rsidRDefault="00F91BA1" w:rsidP="001D11CC">
      <w:pPr>
        <w:pStyle w:val="NoSpacing"/>
        <w:rPr>
          <w:sz w:val="16"/>
          <w:szCs w:val="16"/>
          <w:lang w:eastAsia="en-CA"/>
        </w:rPr>
      </w:pPr>
    </w:p>
    <w:p w:rsidR="00E13365" w:rsidRPr="00F91BA1" w:rsidRDefault="00E13365" w:rsidP="00F91BA1">
      <w:pPr>
        <w:pStyle w:val="NoSpacing"/>
        <w:ind w:left="2160"/>
        <w:rPr>
          <w:sz w:val="16"/>
          <w:szCs w:val="16"/>
          <w:lang w:eastAsia="en-CA"/>
        </w:rPr>
      </w:pPr>
      <w:r w:rsidRPr="004D1A8F">
        <w:rPr>
          <w:sz w:val="16"/>
          <w:szCs w:val="16"/>
          <w:lang w:eastAsia="en-CA"/>
        </w:rPr>
        <w:t xml:space="preserve"> </w:t>
      </w:r>
      <w:r w:rsidR="00CA00F5">
        <w:rPr>
          <w:noProof/>
          <w:lang w:eastAsia="en-CA"/>
        </w:rPr>
        <w:drawing>
          <wp:inline distT="0" distB="0" distL="0" distR="0">
            <wp:extent cx="3830320" cy="2163445"/>
            <wp:effectExtent l="0" t="0" r="0" b="8255"/>
            <wp:docPr id="3" name="Picture 1" descr="http://www.bgsoflex.com/mjl/s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gsoflex.com/mjl/sum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30320" cy="2163445"/>
                    </a:xfrm>
                    <a:prstGeom prst="rect">
                      <a:avLst/>
                    </a:prstGeom>
                    <a:noFill/>
                    <a:ln>
                      <a:noFill/>
                    </a:ln>
                  </pic:spPr>
                </pic:pic>
              </a:graphicData>
            </a:graphic>
          </wp:inline>
        </w:drawing>
      </w:r>
    </w:p>
    <w:p w:rsidR="00E13365" w:rsidRPr="00F91BA1" w:rsidRDefault="00F91BA1" w:rsidP="00F91BA1">
      <w:pPr>
        <w:pStyle w:val="NoSpacing"/>
        <w:ind w:left="2160"/>
        <w:rPr>
          <w:sz w:val="16"/>
          <w:szCs w:val="16"/>
          <w:lang w:eastAsia="en-CA"/>
        </w:rPr>
      </w:pPr>
      <w:r>
        <w:rPr>
          <w:sz w:val="20"/>
          <w:szCs w:val="20"/>
          <w:lang w:eastAsia="en-CA"/>
        </w:rPr>
        <w:t xml:space="preserve"> </w:t>
      </w:r>
      <w:r w:rsidRPr="00F91BA1">
        <w:rPr>
          <w:sz w:val="16"/>
          <w:szCs w:val="16"/>
          <w:lang w:eastAsia="en-CA"/>
        </w:rPr>
        <w:t xml:space="preserve"> </w:t>
      </w:r>
      <w:r>
        <w:rPr>
          <w:sz w:val="16"/>
          <w:szCs w:val="16"/>
          <w:lang w:eastAsia="en-CA"/>
        </w:rPr>
        <w:t>(S</w:t>
      </w:r>
      <w:r w:rsidR="00E13365" w:rsidRPr="00F91BA1">
        <w:rPr>
          <w:sz w:val="16"/>
          <w:szCs w:val="16"/>
          <w:lang w:eastAsia="en-CA"/>
        </w:rPr>
        <w:t>imulated) VR signal generated from the crank wheel, and the EDIS-</w:t>
      </w:r>
      <w:r w:rsidR="001D11CC" w:rsidRPr="00F91BA1">
        <w:rPr>
          <w:sz w:val="16"/>
          <w:szCs w:val="16"/>
          <w:lang w:eastAsia="en-CA"/>
        </w:rPr>
        <w:t>6</w:t>
      </w:r>
      <w:r w:rsidR="00E13365" w:rsidRPr="00F91BA1">
        <w:rPr>
          <w:sz w:val="16"/>
          <w:szCs w:val="16"/>
          <w:lang w:eastAsia="en-CA"/>
        </w:rPr>
        <w:t xml:space="preserve"> firing point for coil #1:</w:t>
      </w:r>
    </w:p>
    <w:p w:rsidR="001D11CC" w:rsidRDefault="001D11CC" w:rsidP="001D11CC">
      <w:pPr>
        <w:pStyle w:val="NoSpacing"/>
        <w:rPr>
          <w:sz w:val="16"/>
          <w:szCs w:val="16"/>
          <w:lang w:eastAsia="en-CA"/>
        </w:rPr>
      </w:pPr>
    </w:p>
    <w:p w:rsidR="00F91BA1" w:rsidRPr="00F91BA1" w:rsidRDefault="00F91BA1" w:rsidP="001D11CC">
      <w:pPr>
        <w:pStyle w:val="NoSpacing"/>
        <w:rPr>
          <w:sz w:val="16"/>
          <w:szCs w:val="16"/>
          <w:lang w:eastAsia="en-CA"/>
        </w:rPr>
      </w:pPr>
    </w:p>
    <w:p w:rsidR="001D11CC" w:rsidRPr="004D1A8F" w:rsidRDefault="00E13365" w:rsidP="001D11CC">
      <w:pPr>
        <w:pStyle w:val="NoSpacing"/>
        <w:rPr>
          <w:sz w:val="16"/>
          <w:szCs w:val="16"/>
          <w:lang w:eastAsia="en-CA"/>
        </w:rPr>
      </w:pPr>
      <w:r w:rsidRPr="004D1A8F">
        <w:rPr>
          <w:sz w:val="16"/>
          <w:szCs w:val="16"/>
          <w:lang w:eastAsia="en-CA"/>
        </w:rPr>
        <w:t xml:space="preserve">When the EDIS module receives proper VR signal, it generates a 12-volt square-wave signal </w:t>
      </w:r>
      <w:r w:rsidR="00B47705" w:rsidRPr="004D1A8F">
        <w:rPr>
          <w:sz w:val="16"/>
          <w:szCs w:val="16"/>
          <w:lang w:eastAsia="en-CA"/>
        </w:rPr>
        <w:t>(Ford-named </w:t>
      </w:r>
      <w:r w:rsidR="00B47705" w:rsidRPr="004D1A8F">
        <w:rPr>
          <w:i/>
          <w:iCs/>
          <w:sz w:val="16"/>
          <w:szCs w:val="16"/>
          <w:lang w:eastAsia="en-CA"/>
        </w:rPr>
        <w:t>PIP</w:t>
      </w:r>
      <w:r w:rsidR="00B47705" w:rsidRPr="004D1A8F">
        <w:rPr>
          <w:sz w:val="16"/>
          <w:szCs w:val="16"/>
          <w:lang w:eastAsia="en-CA"/>
        </w:rPr>
        <w:t xml:space="preserve">) which matches the </w:t>
      </w:r>
      <w:r w:rsidR="001D11CC" w:rsidRPr="004D1A8F">
        <w:rPr>
          <w:sz w:val="16"/>
          <w:szCs w:val="16"/>
          <w:lang w:eastAsia="en-CA"/>
        </w:rPr>
        <w:t xml:space="preserve">falling edge </w:t>
      </w:r>
      <w:r w:rsidR="00B47705" w:rsidRPr="004D1A8F">
        <w:rPr>
          <w:sz w:val="16"/>
          <w:szCs w:val="16"/>
          <w:lang w:eastAsia="en-CA"/>
        </w:rPr>
        <w:t>of</w:t>
      </w:r>
      <w:r w:rsidR="001D11CC" w:rsidRPr="004D1A8F">
        <w:rPr>
          <w:sz w:val="16"/>
          <w:szCs w:val="16"/>
          <w:lang w:eastAsia="en-CA"/>
        </w:rPr>
        <w:t xml:space="preserve"> each ignition fire. </w:t>
      </w:r>
      <w:r w:rsidRPr="004D1A8F">
        <w:rPr>
          <w:sz w:val="16"/>
          <w:szCs w:val="16"/>
          <w:lang w:eastAsia="en-CA"/>
        </w:rPr>
        <w:t xml:space="preserve"> </w:t>
      </w:r>
    </w:p>
    <w:p w:rsidR="001D11CC" w:rsidRPr="004D1A8F" w:rsidRDefault="001D11CC" w:rsidP="001D11CC">
      <w:pPr>
        <w:pStyle w:val="NoSpacing"/>
        <w:rPr>
          <w:sz w:val="16"/>
          <w:szCs w:val="16"/>
          <w:lang w:eastAsia="en-CA"/>
        </w:rPr>
      </w:pPr>
    </w:p>
    <w:p w:rsidR="00552E50" w:rsidRDefault="00552E50" w:rsidP="001D11CC">
      <w:pPr>
        <w:pStyle w:val="NoSpacing"/>
        <w:rPr>
          <w:rFonts w:ascii="Arial" w:hAnsi="Arial" w:cs="Arial"/>
          <w:color w:val="365F91"/>
          <w:sz w:val="20"/>
          <w:szCs w:val="20"/>
          <w:lang w:eastAsia="en-CA"/>
        </w:rPr>
      </w:pPr>
      <w:r w:rsidRPr="0057104D">
        <w:rPr>
          <w:rFonts w:ascii="Arial" w:hAnsi="Arial" w:cs="Arial"/>
          <w:color w:val="365F91"/>
          <w:sz w:val="20"/>
          <w:szCs w:val="20"/>
          <w:lang w:eastAsia="en-CA"/>
        </w:rPr>
        <w:t xml:space="preserve">Project Scope: </w:t>
      </w:r>
      <w:r>
        <w:rPr>
          <w:rFonts w:ascii="Arial" w:hAnsi="Arial" w:cs="Arial"/>
          <w:color w:val="365F91"/>
          <w:sz w:val="20"/>
          <w:szCs w:val="20"/>
          <w:lang w:eastAsia="en-CA"/>
        </w:rPr>
        <w:t>Scavenge EDIS</w:t>
      </w:r>
      <w:r w:rsidR="000E5101">
        <w:rPr>
          <w:rFonts w:ascii="Arial" w:hAnsi="Arial" w:cs="Arial"/>
          <w:color w:val="365F91"/>
          <w:sz w:val="20"/>
          <w:szCs w:val="20"/>
          <w:lang w:eastAsia="en-CA"/>
        </w:rPr>
        <w:t>-</w:t>
      </w:r>
      <w:r>
        <w:rPr>
          <w:rFonts w:ascii="Arial" w:hAnsi="Arial" w:cs="Arial"/>
          <w:color w:val="365F91"/>
          <w:sz w:val="20"/>
          <w:szCs w:val="20"/>
          <w:lang w:eastAsia="en-CA"/>
        </w:rPr>
        <w:t xml:space="preserve">6 module from 6 cylinder engine from </w:t>
      </w:r>
      <w:r w:rsidR="000E5101">
        <w:rPr>
          <w:rFonts w:ascii="Arial" w:hAnsi="Arial" w:cs="Arial"/>
          <w:color w:val="365F91"/>
          <w:sz w:val="20"/>
          <w:szCs w:val="20"/>
          <w:lang w:eastAsia="en-CA"/>
        </w:rPr>
        <w:t>F</w:t>
      </w:r>
      <w:r>
        <w:rPr>
          <w:rFonts w:ascii="Arial" w:hAnsi="Arial" w:cs="Arial"/>
          <w:color w:val="365F91"/>
          <w:sz w:val="20"/>
          <w:szCs w:val="20"/>
          <w:lang w:eastAsia="en-CA"/>
        </w:rPr>
        <w:t xml:space="preserve">ord vehicle circa 1998.  Salvage variable </w:t>
      </w:r>
      <w:proofErr w:type="spellStart"/>
      <w:r>
        <w:rPr>
          <w:rFonts w:ascii="Arial" w:hAnsi="Arial" w:cs="Arial"/>
          <w:color w:val="365F91"/>
          <w:sz w:val="20"/>
          <w:szCs w:val="20"/>
          <w:lang w:eastAsia="en-CA"/>
        </w:rPr>
        <w:t>reluctor</w:t>
      </w:r>
      <w:proofErr w:type="spellEnd"/>
      <w:r>
        <w:rPr>
          <w:rFonts w:ascii="Arial" w:hAnsi="Arial" w:cs="Arial"/>
          <w:color w:val="365F91"/>
          <w:sz w:val="20"/>
          <w:szCs w:val="20"/>
          <w:lang w:eastAsia="en-CA"/>
        </w:rPr>
        <w:t xml:space="preserve"> sensor, connectors, </w:t>
      </w:r>
      <w:r w:rsidR="0086143C">
        <w:rPr>
          <w:rFonts w:ascii="Arial" w:hAnsi="Arial" w:cs="Arial"/>
          <w:color w:val="365F91"/>
          <w:sz w:val="20"/>
          <w:szCs w:val="20"/>
          <w:lang w:eastAsia="en-CA"/>
        </w:rPr>
        <w:t>ignition coils</w:t>
      </w:r>
      <w:bookmarkStart w:id="0" w:name="_GoBack"/>
      <w:bookmarkEnd w:id="0"/>
      <w:r>
        <w:rPr>
          <w:rFonts w:ascii="Arial" w:hAnsi="Arial" w:cs="Arial"/>
          <w:color w:val="365F91"/>
          <w:sz w:val="20"/>
          <w:szCs w:val="20"/>
          <w:lang w:eastAsia="en-CA"/>
        </w:rPr>
        <w:t xml:space="preserve">, and related mounting hardware.  </w:t>
      </w:r>
    </w:p>
    <w:p w:rsidR="00552E50" w:rsidRDefault="00552E50" w:rsidP="001D11CC">
      <w:pPr>
        <w:pStyle w:val="NoSpacing"/>
        <w:rPr>
          <w:rFonts w:ascii="Arial" w:hAnsi="Arial" w:cs="Arial"/>
          <w:color w:val="365F91"/>
          <w:sz w:val="20"/>
          <w:szCs w:val="20"/>
          <w:lang w:eastAsia="en-CA"/>
        </w:rPr>
      </w:pPr>
    </w:p>
    <w:p w:rsidR="0057104D" w:rsidRPr="004D1A8F" w:rsidRDefault="00E13365" w:rsidP="001D11CC">
      <w:pPr>
        <w:pStyle w:val="NoSpacing"/>
        <w:rPr>
          <w:sz w:val="16"/>
          <w:szCs w:val="16"/>
          <w:lang w:eastAsia="en-CA"/>
        </w:rPr>
      </w:pPr>
      <w:r w:rsidRPr="004D1A8F">
        <w:rPr>
          <w:sz w:val="16"/>
          <w:szCs w:val="16"/>
          <w:lang w:eastAsia="en-CA"/>
        </w:rPr>
        <w:lastRenderedPageBreak/>
        <w:t>This PIP signal is used as a reference to synchronize the generation of the </w:t>
      </w:r>
      <w:r w:rsidRPr="004D1A8F">
        <w:rPr>
          <w:i/>
          <w:iCs/>
          <w:sz w:val="16"/>
          <w:szCs w:val="16"/>
          <w:lang w:eastAsia="en-CA"/>
        </w:rPr>
        <w:t>SAW</w:t>
      </w:r>
      <w:r w:rsidRPr="004D1A8F">
        <w:rPr>
          <w:sz w:val="16"/>
          <w:szCs w:val="16"/>
          <w:lang w:eastAsia="en-CA"/>
        </w:rPr>
        <w:t> pulse by the ECU (</w:t>
      </w:r>
      <w:r w:rsidR="00C029DD" w:rsidRPr="004D1A8F">
        <w:rPr>
          <w:sz w:val="16"/>
          <w:szCs w:val="16"/>
          <w:lang w:eastAsia="en-CA"/>
        </w:rPr>
        <w:t>engine control unit) (typically the car’s</w:t>
      </w:r>
      <w:r w:rsidR="00552E50">
        <w:rPr>
          <w:sz w:val="16"/>
          <w:szCs w:val="16"/>
          <w:lang w:eastAsia="en-CA"/>
        </w:rPr>
        <w:t xml:space="preserve"> </w:t>
      </w:r>
      <w:r w:rsidR="00552E50" w:rsidRPr="00552E50">
        <w:rPr>
          <w:rFonts w:ascii="Arial" w:hAnsi="Arial" w:cs="Arial"/>
          <w:color w:val="365F91"/>
          <w:sz w:val="20"/>
          <w:szCs w:val="20"/>
          <w:lang w:eastAsia="en-CA"/>
        </w:rPr>
        <w:t>(</w:t>
      </w:r>
      <w:proofErr w:type="gramStart"/>
      <w:r w:rsidR="00552E50" w:rsidRPr="00552E50">
        <w:rPr>
          <w:rFonts w:ascii="Arial" w:hAnsi="Arial" w:cs="Arial"/>
          <w:color w:val="365F91"/>
          <w:sz w:val="20"/>
          <w:szCs w:val="20"/>
          <w:lang w:eastAsia="en-CA"/>
        </w:rPr>
        <w:t>boat’s</w:t>
      </w:r>
      <w:proofErr w:type="gramEnd"/>
      <w:r w:rsidR="00552E50" w:rsidRPr="00552E50">
        <w:rPr>
          <w:rFonts w:ascii="Arial" w:hAnsi="Arial" w:cs="Arial"/>
          <w:color w:val="365F91"/>
          <w:sz w:val="20"/>
          <w:szCs w:val="20"/>
          <w:lang w:eastAsia="en-CA"/>
        </w:rPr>
        <w:t>? DG)</w:t>
      </w:r>
      <w:r w:rsidR="00C029DD" w:rsidRPr="004D1A8F">
        <w:rPr>
          <w:sz w:val="16"/>
          <w:szCs w:val="16"/>
          <w:lang w:eastAsia="en-CA"/>
        </w:rPr>
        <w:t xml:space="preserve"> computer)</w:t>
      </w:r>
      <w:r w:rsidRPr="004D1A8F">
        <w:rPr>
          <w:sz w:val="16"/>
          <w:szCs w:val="16"/>
          <w:lang w:eastAsia="en-CA"/>
        </w:rPr>
        <w:t xml:space="preserve">. </w:t>
      </w:r>
      <w:r w:rsidR="00C029DD" w:rsidRPr="004D1A8F">
        <w:rPr>
          <w:sz w:val="16"/>
          <w:szCs w:val="16"/>
          <w:lang w:eastAsia="en-CA"/>
        </w:rPr>
        <w:t xml:space="preserve"> A signal is sent back to the EDIS module (Ford named SAW).</w:t>
      </w:r>
      <w:r w:rsidRPr="004D1A8F">
        <w:rPr>
          <w:sz w:val="16"/>
          <w:szCs w:val="16"/>
          <w:lang w:eastAsia="en-CA"/>
        </w:rPr>
        <w:t xml:space="preserve"> This signal is a +5V positive-transitioning pulse, and the width </w:t>
      </w:r>
      <w:r w:rsidR="00552E50" w:rsidRPr="00552E50">
        <w:rPr>
          <w:rFonts w:ascii="Arial" w:hAnsi="Arial" w:cs="Arial"/>
          <w:color w:val="365F91"/>
          <w:sz w:val="20"/>
          <w:szCs w:val="20"/>
          <w:lang w:eastAsia="en-CA"/>
        </w:rPr>
        <w:t>(duration DG)</w:t>
      </w:r>
      <w:r w:rsidR="00552E50">
        <w:rPr>
          <w:sz w:val="16"/>
          <w:szCs w:val="16"/>
          <w:lang w:eastAsia="en-CA"/>
        </w:rPr>
        <w:t xml:space="preserve"> </w:t>
      </w:r>
      <w:r w:rsidRPr="004D1A8F">
        <w:rPr>
          <w:sz w:val="16"/>
          <w:szCs w:val="16"/>
          <w:lang w:eastAsia="en-CA"/>
        </w:rPr>
        <w:t>of this pulse determines the</w:t>
      </w:r>
      <w:r w:rsidR="00C029DD" w:rsidRPr="004D1A8F">
        <w:rPr>
          <w:sz w:val="16"/>
          <w:szCs w:val="16"/>
          <w:lang w:eastAsia="en-CA"/>
        </w:rPr>
        <w:t xml:space="preserve"> spark</w:t>
      </w:r>
      <w:r w:rsidRPr="004D1A8F">
        <w:rPr>
          <w:sz w:val="16"/>
          <w:szCs w:val="16"/>
          <w:lang w:eastAsia="en-CA"/>
        </w:rPr>
        <w:t xml:space="preserve"> advance that the EDIS module will use for subsequent ignition events.</w:t>
      </w:r>
      <w:r w:rsidR="00C029DD" w:rsidRPr="004D1A8F">
        <w:rPr>
          <w:sz w:val="16"/>
          <w:szCs w:val="16"/>
          <w:lang w:eastAsia="en-CA"/>
        </w:rPr>
        <w:t xml:space="preserve"> </w:t>
      </w:r>
      <w:r w:rsidRPr="004D1A8F">
        <w:rPr>
          <w:sz w:val="16"/>
          <w:szCs w:val="16"/>
          <w:lang w:eastAsia="en-CA"/>
        </w:rPr>
        <w:t xml:space="preserve"> </w:t>
      </w:r>
    </w:p>
    <w:p w:rsidR="0057104D" w:rsidRPr="004D1A8F" w:rsidRDefault="0057104D" w:rsidP="001D11CC">
      <w:pPr>
        <w:pStyle w:val="NoSpacing"/>
        <w:rPr>
          <w:sz w:val="16"/>
          <w:szCs w:val="16"/>
          <w:lang w:eastAsia="en-CA"/>
        </w:rPr>
      </w:pPr>
    </w:p>
    <w:p w:rsidR="0057104D" w:rsidRPr="0057104D" w:rsidRDefault="0057104D" w:rsidP="001D11CC">
      <w:pPr>
        <w:pStyle w:val="NoSpacing"/>
        <w:rPr>
          <w:rFonts w:ascii="Arial" w:hAnsi="Arial" w:cs="Arial"/>
          <w:color w:val="365F91"/>
          <w:sz w:val="20"/>
          <w:szCs w:val="20"/>
          <w:lang w:eastAsia="en-CA"/>
        </w:rPr>
      </w:pPr>
      <w:r w:rsidRPr="0057104D">
        <w:rPr>
          <w:rFonts w:ascii="Arial" w:hAnsi="Arial" w:cs="Arial"/>
          <w:color w:val="365F91"/>
          <w:sz w:val="20"/>
          <w:szCs w:val="20"/>
          <w:lang w:eastAsia="en-CA"/>
        </w:rPr>
        <w:t xml:space="preserve">Project Scope: Find or Build a device to generate the synchronous timing SAW signal that advances the firing of the ignition based on engine speed or engine load.  </w:t>
      </w:r>
      <w:proofErr w:type="spellStart"/>
      <w:r w:rsidRPr="0057104D">
        <w:rPr>
          <w:rFonts w:ascii="Arial" w:hAnsi="Arial" w:cs="Arial"/>
          <w:color w:val="365F91"/>
          <w:sz w:val="20"/>
          <w:szCs w:val="20"/>
          <w:lang w:eastAsia="en-CA"/>
        </w:rPr>
        <w:t>Evinrude</w:t>
      </w:r>
      <w:proofErr w:type="spellEnd"/>
      <w:r w:rsidRPr="0057104D">
        <w:rPr>
          <w:rFonts w:ascii="Arial" w:hAnsi="Arial" w:cs="Arial"/>
          <w:color w:val="365F91"/>
          <w:sz w:val="20"/>
          <w:szCs w:val="20"/>
          <w:lang w:eastAsia="en-CA"/>
        </w:rPr>
        <w:t xml:space="preserve"> </w:t>
      </w:r>
      <w:r w:rsidR="00853231">
        <w:rPr>
          <w:rFonts w:ascii="Arial" w:hAnsi="Arial" w:cs="Arial"/>
          <w:color w:val="365F91"/>
          <w:sz w:val="20"/>
          <w:szCs w:val="20"/>
          <w:lang w:eastAsia="en-CA"/>
        </w:rPr>
        <w:t xml:space="preserve">(remember the boat motor?) </w:t>
      </w:r>
      <w:r w:rsidRPr="0057104D">
        <w:rPr>
          <w:rFonts w:ascii="Arial" w:hAnsi="Arial" w:cs="Arial"/>
          <w:color w:val="365F91"/>
          <w:sz w:val="20"/>
          <w:szCs w:val="20"/>
          <w:lang w:eastAsia="en-CA"/>
        </w:rPr>
        <w:t>used a mechanical advance system that was tied to throttle position.  Solution</w:t>
      </w:r>
      <w:r w:rsidR="00853231">
        <w:rPr>
          <w:rFonts w:ascii="Arial" w:hAnsi="Arial" w:cs="Arial"/>
          <w:color w:val="365F91"/>
          <w:sz w:val="20"/>
          <w:szCs w:val="20"/>
          <w:lang w:eastAsia="en-CA"/>
        </w:rPr>
        <w:t>:</w:t>
      </w:r>
      <w:r w:rsidRPr="0057104D">
        <w:rPr>
          <w:rFonts w:ascii="Arial" w:hAnsi="Arial" w:cs="Arial"/>
          <w:color w:val="365F91"/>
          <w:sz w:val="20"/>
          <w:szCs w:val="20"/>
          <w:lang w:eastAsia="en-CA"/>
        </w:rPr>
        <w:t xml:space="preserve"> – Pending.  DG</w:t>
      </w:r>
    </w:p>
    <w:p w:rsidR="0057104D" w:rsidRPr="0057104D" w:rsidRDefault="0057104D" w:rsidP="001D11CC">
      <w:pPr>
        <w:pStyle w:val="NoSpacing"/>
        <w:rPr>
          <w:rFonts w:ascii="Arial" w:hAnsi="Arial" w:cs="Arial"/>
          <w:color w:val="365F91"/>
          <w:sz w:val="20"/>
          <w:szCs w:val="20"/>
          <w:lang w:eastAsia="en-CA"/>
        </w:rPr>
      </w:pPr>
    </w:p>
    <w:p w:rsidR="00E13365" w:rsidRDefault="00E13365" w:rsidP="001D11CC">
      <w:pPr>
        <w:pStyle w:val="NoSpacing"/>
        <w:rPr>
          <w:sz w:val="16"/>
          <w:szCs w:val="16"/>
          <w:lang w:eastAsia="en-CA"/>
        </w:rPr>
      </w:pPr>
      <w:r w:rsidRPr="004D1A8F">
        <w:rPr>
          <w:sz w:val="16"/>
          <w:szCs w:val="16"/>
          <w:lang w:eastAsia="en-CA"/>
        </w:rPr>
        <w:t>Note that the SAW pulse must be synchronized with the PIP negative-transitioning pulse - it cannot be applied asynchronously to the PIP signal,</w:t>
      </w:r>
      <w:r w:rsidR="00853231">
        <w:rPr>
          <w:sz w:val="16"/>
          <w:szCs w:val="16"/>
          <w:lang w:eastAsia="en-CA"/>
        </w:rPr>
        <w:t xml:space="preserve"> </w:t>
      </w:r>
      <w:r w:rsidR="00853231">
        <w:rPr>
          <w:rFonts w:ascii="Arial" w:hAnsi="Arial" w:cs="Arial"/>
          <w:color w:val="365F91"/>
          <w:sz w:val="20"/>
          <w:szCs w:val="20"/>
          <w:lang w:eastAsia="en-CA"/>
        </w:rPr>
        <w:t xml:space="preserve">(Note to self, “advance pulse duration must by synchronous to the PIP signal - which changes with engine RPM – can’t be that hard . . </w:t>
      </w:r>
      <w:proofErr w:type="gramStart"/>
      <w:r w:rsidR="00853231">
        <w:rPr>
          <w:rFonts w:ascii="Arial" w:hAnsi="Arial" w:cs="Arial"/>
          <w:color w:val="365F91"/>
          <w:sz w:val="20"/>
          <w:szCs w:val="20"/>
          <w:lang w:eastAsia="en-CA"/>
        </w:rPr>
        <w:t>. )</w:t>
      </w:r>
      <w:proofErr w:type="gramEnd"/>
      <w:r w:rsidR="00853231">
        <w:rPr>
          <w:rFonts w:ascii="Arial" w:hAnsi="Arial" w:cs="Arial"/>
          <w:color w:val="365F91"/>
          <w:sz w:val="20"/>
          <w:szCs w:val="20"/>
          <w:lang w:eastAsia="en-CA"/>
        </w:rPr>
        <w:t xml:space="preserve"> </w:t>
      </w:r>
      <w:r w:rsidRPr="004D1A8F">
        <w:rPr>
          <w:sz w:val="16"/>
          <w:szCs w:val="16"/>
          <w:lang w:eastAsia="en-CA"/>
        </w:rPr>
        <w:t xml:space="preserve"> otherwise incorrect advance commands will be interpreted by the EDIS module.</w:t>
      </w:r>
      <w:r w:rsidR="00C029DD" w:rsidRPr="004D1A8F">
        <w:rPr>
          <w:sz w:val="16"/>
          <w:szCs w:val="16"/>
          <w:lang w:eastAsia="en-CA"/>
        </w:rPr>
        <w:t xml:space="preserve"> </w:t>
      </w:r>
      <w:r w:rsidRPr="004D1A8F">
        <w:rPr>
          <w:sz w:val="16"/>
          <w:szCs w:val="16"/>
          <w:lang w:eastAsia="en-CA"/>
        </w:rPr>
        <w:t xml:space="preserve"> Here is the proper relationship between the two signals:</w:t>
      </w:r>
    </w:p>
    <w:p w:rsidR="00F91BA1" w:rsidRPr="004D1A8F" w:rsidRDefault="00F91BA1" w:rsidP="001D11CC">
      <w:pPr>
        <w:pStyle w:val="NoSpacing"/>
        <w:rPr>
          <w:sz w:val="16"/>
          <w:szCs w:val="16"/>
          <w:lang w:eastAsia="en-CA"/>
        </w:rPr>
      </w:pPr>
    </w:p>
    <w:p w:rsidR="00E13365" w:rsidRPr="00E13365" w:rsidRDefault="00CA00F5" w:rsidP="00F91BA1">
      <w:pPr>
        <w:pStyle w:val="NoSpacing"/>
        <w:ind w:left="2880"/>
        <w:rPr>
          <w:lang w:eastAsia="en-CA"/>
        </w:rPr>
      </w:pPr>
      <w:r>
        <w:rPr>
          <w:noProof/>
          <w:lang w:eastAsia="en-CA"/>
        </w:rPr>
        <w:drawing>
          <wp:inline distT="0" distB="0" distL="0" distR="0">
            <wp:extent cx="3312160" cy="1867535"/>
            <wp:effectExtent l="0" t="0" r="2540" b="0"/>
            <wp:docPr id="4" name="Picture 2" descr="http://www.bgsoflex.com/mjl/s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gsoflex.com/mjl/sum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12160" cy="1867535"/>
                    </a:xfrm>
                    <a:prstGeom prst="rect">
                      <a:avLst/>
                    </a:prstGeom>
                    <a:noFill/>
                    <a:ln>
                      <a:noFill/>
                    </a:ln>
                  </pic:spPr>
                </pic:pic>
              </a:graphicData>
            </a:graphic>
          </wp:inline>
        </w:drawing>
      </w:r>
    </w:p>
    <w:p w:rsidR="0057104D" w:rsidRDefault="0057104D" w:rsidP="001D11CC">
      <w:pPr>
        <w:pStyle w:val="NoSpacing"/>
        <w:rPr>
          <w:lang w:eastAsia="en-CA"/>
        </w:rPr>
      </w:pPr>
    </w:p>
    <w:p w:rsidR="00FC2A57" w:rsidRDefault="00FC2A57" w:rsidP="001D11CC">
      <w:pPr>
        <w:pStyle w:val="NoSpacing"/>
        <w:rPr>
          <w:lang w:eastAsia="en-CA"/>
        </w:rPr>
      </w:pPr>
    </w:p>
    <w:p w:rsidR="00E13365" w:rsidRPr="004D1A8F" w:rsidRDefault="00E13365" w:rsidP="001D11CC">
      <w:pPr>
        <w:pStyle w:val="NoSpacing"/>
        <w:rPr>
          <w:sz w:val="16"/>
          <w:szCs w:val="16"/>
          <w:lang w:eastAsia="en-CA"/>
        </w:rPr>
      </w:pPr>
      <w:r w:rsidRPr="004D1A8F">
        <w:rPr>
          <w:sz w:val="16"/>
          <w:szCs w:val="16"/>
          <w:lang w:eastAsia="en-CA"/>
        </w:rPr>
        <w:t xml:space="preserve">SAW (microseconds) = 1536 - (25.6 * </w:t>
      </w:r>
      <w:proofErr w:type="spellStart"/>
      <w:r w:rsidRPr="004D1A8F">
        <w:rPr>
          <w:sz w:val="16"/>
          <w:szCs w:val="16"/>
          <w:lang w:eastAsia="en-CA"/>
        </w:rPr>
        <w:t>Commanded_degrees</w:t>
      </w:r>
      <w:proofErr w:type="spellEnd"/>
      <w:r w:rsidRPr="004D1A8F">
        <w:rPr>
          <w:sz w:val="16"/>
          <w:szCs w:val="16"/>
          <w:lang w:eastAsia="en-CA"/>
        </w:rPr>
        <w:t>)</w:t>
      </w:r>
    </w:p>
    <w:p w:rsidR="0057104D" w:rsidRPr="004D1A8F" w:rsidRDefault="0057104D" w:rsidP="001D11CC">
      <w:pPr>
        <w:pStyle w:val="NoSpacing"/>
        <w:rPr>
          <w:sz w:val="16"/>
          <w:szCs w:val="16"/>
          <w:lang w:eastAsia="en-CA"/>
        </w:rPr>
      </w:pPr>
    </w:p>
    <w:p w:rsidR="0057104D" w:rsidRPr="004D1A8F" w:rsidRDefault="00E13365" w:rsidP="001D11CC">
      <w:pPr>
        <w:pStyle w:val="NoSpacing"/>
        <w:rPr>
          <w:sz w:val="16"/>
          <w:szCs w:val="16"/>
          <w:lang w:eastAsia="en-CA"/>
        </w:rPr>
      </w:pPr>
      <w:r w:rsidRPr="004D1A8F">
        <w:rPr>
          <w:sz w:val="16"/>
          <w:szCs w:val="16"/>
          <w:lang w:eastAsia="en-CA"/>
        </w:rPr>
        <w:t xml:space="preserve">So, the width of the SAW word in degrees is related to the desired advance by the above equation. </w:t>
      </w:r>
    </w:p>
    <w:p w:rsidR="0057104D" w:rsidRPr="004D1A8F" w:rsidRDefault="0057104D" w:rsidP="001D11CC">
      <w:pPr>
        <w:pStyle w:val="NoSpacing"/>
        <w:rPr>
          <w:sz w:val="16"/>
          <w:szCs w:val="16"/>
          <w:lang w:eastAsia="en-CA"/>
        </w:rPr>
      </w:pPr>
    </w:p>
    <w:tbl>
      <w:tblPr>
        <w:tblW w:w="0" w:type="auto"/>
        <w:tblInd w:w="1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32"/>
        <w:gridCol w:w="4820"/>
      </w:tblGrid>
      <w:tr w:rsidR="0057104D" w:rsidRPr="004215DA" w:rsidTr="004215DA">
        <w:tc>
          <w:tcPr>
            <w:tcW w:w="2932"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Applied SAW Pulse Width(us)</w:t>
            </w:r>
          </w:p>
        </w:tc>
        <w:tc>
          <w:tcPr>
            <w:tcW w:w="4820"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 xml:space="preserve">Resultant </w:t>
            </w:r>
            <w:r w:rsidR="004D1A8F" w:rsidRPr="004215DA">
              <w:rPr>
                <w:rFonts w:ascii="Courier New" w:hAnsi="Courier New" w:cs="Courier New"/>
                <w:sz w:val="16"/>
                <w:szCs w:val="16"/>
                <w:lang w:eastAsia="en-CA"/>
              </w:rPr>
              <w:t xml:space="preserve">Increment in </w:t>
            </w:r>
            <w:r w:rsidRPr="004215DA">
              <w:rPr>
                <w:rFonts w:ascii="Courier New" w:hAnsi="Courier New" w:cs="Courier New"/>
                <w:sz w:val="16"/>
                <w:szCs w:val="16"/>
                <w:lang w:eastAsia="en-CA"/>
              </w:rPr>
              <w:t>Degrees of Spark Advance</w:t>
            </w:r>
          </w:p>
        </w:tc>
      </w:tr>
      <w:tr w:rsidR="0057104D" w:rsidRPr="004215DA" w:rsidTr="004215DA">
        <w:tc>
          <w:tcPr>
            <w:tcW w:w="2932"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1280</w:t>
            </w:r>
          </w:p>
        </w:tc>
        <w:tc>
          <w:tcPr>
            <w:tcW w:w="4820"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10</w:t>
            </w:r>
          </w:p>
        </w:tc>
      </w:tr>
      <w:tr w:rsidR="0057104D" w:rsidRPr="004215DA" w:rsidTr="004215DA">
        <w:tc>
          <w:tcPr>
            <w:tcW w:w="2932"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1024</w:t>
            </w:r>
          </w:p>
        </w:tc>
        <w:tc>
          <w:tcPr>
            <w:tcW w:w="4820"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20</w:t>
            </w:r>
          </w:p>
        </w:tc>
      </w:tr>
      <w:tr w:rsidR="0057104D" w:rsidRPr="004215DA" w:rsidTr="004215DA">
        <w:tc>
          <w:tcPr>
            <w:tcW w:w="2932"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896</w:t>
            </w:r>
          </w:p>
        </w:tc>
        <w:tc>
          <w:tcPr>
            <w:tcW w:w="4820"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25</w:t>
            </w:r>
          </w:p>
        </w:tc>
      </w:tr>
      <w:tr w:rsidR="0057104D" w:rsidRPr="004215DA" w:rsidTr="004215DA">
        <w:tc>
          <w:tcPr>
            <w:tcW w:w="2932"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768</w:t>
            </w:r>
          </w:p>
        </w:tc>
        <w:tc>
          <w:tcPr>
            <w:tcW w:w="4820"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30</w:t>
            </w:r>
          </w:p>
        </w:tc>
      </w:tr>
      <w:tr w:rsidR="0057104D" w:rsidRPr="004215DA" w:rsidTr="004215DA">
        <w:tc>
          <w:tcPr>
            <w:tcW w:w="2932"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512</w:t>
            </w:r>
          </w:p>
        </w:tc>
        <w:tc>
          <w:tcPr>
            <w:tcW w:w="4820"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40</w:t>
            </w:r>
          </w:p>
        </w:tc>
      </w:tr>
      <w:tr w:rsidR="0057104D" w:rsidRPr="004215DA" w:rsidTr="004215DA">
        <w:tc>
          <w:tcPr>
            <w:tcW w:w="2932"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256</w:t>
            </w:r>
          </w:p>
        </w:tc>
        <w:tc>
          <w:tcPr>
            <w:tcW w:w="4820"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50</w:t>
            </w:r>
          </w:p>
        </w:tc>
      </w:tr>
      <w:tr w:rsidR="0057104D" w:rsidRPr="004215DA" w:rsidTr="004215DA">
        <w:tc>
          <w:tcPr>
            <w:tcW w:w="2932"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128</w:t>
            </w:r>
          </w:p>
        </w:tc>
        <w:tc>
          <w:tcPr>
            <w:tcW w:w="4820" w:type="dxa"/>
          </w:tcPr>
          <w:p w:rsidR="0057104D" w:rsidRPr="004215DA" w:rsidRDefault="0057104D" w:rsidP="004215DA">
            <w:pPr>
              <w:pStyle w:val="NoSpacing"/>
              <w:jc w:val="center"/>
              <w:rPr>
                <w:rFonts w:ascii="Courier New" w:hAnsi="Courier New" w:cs="Courier New"/>
                <w:sz w:val="16"/>
                <w:szCs w:val="16"/>
                <w:lang w:eastAsia="en-CA"/>
              </w:rPr>
            </w:pPr>
            <w:r w:rsidRPr="004215DA">
              <w:rPr>
                <w:rFonts w:ascii="Courier New" w:hAnsi="Courier New" w:cs="Courier New"/>
                <w:sz w:val="16"/>
                <w:szCs w:val="16"/>
                <w:lang w:eastAsia="en-CA"/>
              </w:rPr>
              <w:t>55</w:t>
            </w:r>
          </w:p>
        </w:tc>
      </w:tr>
    </w:tbl>
    <w:p w:rsidR="004D1A8F" w:rsidRDefault="004D1A8F" w:rsidP="001D11CC">
      <w:pPr>
        <w:pStyle w:val="NoSpacing"/>
        <w:rPr>
          <w:lang w:eastAsia="en-CA"/>
        </w:rPr>
      </w:pPr>
    </w:p>
    <w:p w:rsidR="00E13365" w:rsidRPr="004D1A8F" w:rsidRDefault="00E13365" w:rsidP="001D11CC">
      <w:pPr>
        <w:pStyle w:val="NoSpacing"/>
        <w:rPr>
          <w:sz w:val="16"/>
          <w:szCs w:val="16"/>
          <w:lang w:eastAsia="en-CA"/>
        </w:rPr>
      </w:pPr>
      <w:r w:rsidRPr="004D1A8F">
        <w:rPr>
          <w:sz w:val="16"/>
          <w:szCs w:val="16"/>
          <w:lang w:eastAsia="en-CA"/>
        </w:rPr>
        <w:t xml:space="preserve">The EDIS module has the actual ignition coil driver built-in - the driver is not part of the Ford wasted-spark coil pack. The coil packs are just standard ignition coils, and could in theory be substituted with other coil-only packs. </w:t>
      </w:r>
    </w:p>
    <w:p w:rsidR="004D1A8F" w:rsidRDefault="004D1A8F" w:rsidP="001D11CC">
      <w:pPr>
        <w:pStyle w:val="NoSpacing"/>
        <w:rPr>
          <w:lang w:eastAsia="en-CA"/>
        </w:rPr>
      </w:pPr>
    </w:p>
    <w:p w:rsidR="00805269" w:rsidRDefault="00CA00F5" w:rsidP="001D11CC">
      <w:pPr>
        <w:pStyle w:val="NoSpacing"/>
        <w:rPr>
          <w:rFonts w:ascii="Arial" w:hAnsi="Arial" w:cs="Arial"/>
          <w:color w:val="365F91"/>
          <w:sz w:val="20"/>
          <w:szCs w:val="20"/>
          <w:lang w:eastAsia="en-CA"/>
        </w:rPr>
      </w:pPr>
      <w:r>
        <w:rPr>
          <w:rFonts w:ascii="Arial" w:hAnsi="Arial" w:cs="Arial"/>
          <w:noProof/>
          <w:color w:val="365F91"/>
          <w:sz w:val="20"/>
          <w:szCs w:val="20"/>
          <w:lang w:eastAsia="en-CA"/>
        </w:rPr>
        <w:drawing>
          <wp:inline distT="0" distB="0" distL="0" distR="0">
            <wp:extent cx="3234055" cy="2425700"/>
            <wp:effectExtent l="0" t="0" r="4445" b="0"/>
            <wp:docPr id="5" name="Picture 5" descr="HPIM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IM399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4055" cy="2425700"/>
                    </a:xfrm>
                    <a:prstGeom prst="rect">
                      <a:avLst/>
                    </a:prstGeom>
                    <a:noFill/>
                    <a:ln>
                      <a:noFill/>
                    </a:ln>
                  </pic:spPr>
                </pic:pic>
              </a:graphicData>
            </a:graphic>
          </wp:inline>
        </w:drawing>
      </w:r>
      <w:r>
        <w:rPr>
          <w:noProof/>
          <w:sz w:val="16"/>
          <w:szCs w:val="16"/>
          <w:lang w:eastAsia="en-CA"/>
        </w:rPr>
        <w:drawing>
          <wp:inline distT="0" distB="0" distL="0" distR="0">
            <wp:extent cx="2787650" cy="2425700"/>
            <wp:effectExtent l="0" t="0" r="0" b="0"/>
            <wp:docPr id="6" name="Picture 7" descr="http://www.bgsoflex.com/mjl/su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gsoflex.com/mjl/sum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87650" cy="2425700"/>
                    </a:xfrm>
                    <a:prstGeom prst="rect">
                      <a:avLst/>
                    </a:prstGeom>
                    <a:noFill/>
                    <a:ln>
                      <a:noFill/>
                    </a:ln>
                  </pic:spPr>
                </pic:pic>
              </a:graphicData>
            </a:graphic>
          </wp:inline>
        </w:drawing>
      </w:r>
    </w:p>
    <w:p w:rsidR="00805269" w:rsidRDefault="00805269" w:rsidP="001D11CC">
      <w:pPr>
        <w:pStyle w:val="NoSpacing"/>
        <w:rPr>
          <w:rFonts w:ascii="Arial" w:hAnsi="Arial" w:cs="Arial"/>
          <w:color w:val="365F91"/>
          <w:sz w:val="20"/>
          <w:szCs w:val="20"/>
          <w:lang w:eastAsia="en-CA"/>
        </w:rPr>
      </w:pPr>
    </w:p>
    <w:p w:rsidR="00805269" w:rsidRDefault="00805269" w:rsidP="001D11CC">
      <w:pPr>
        <w:pStyle w:val="NoSpacing"/>
        <w:rPr>
          <w:rFonts w:ascii="Arial" w:hAnsi="Arial" w:cs="Arial"/>
          <w:color w:val="365F91"/>
          <w:sz w:val="20"/>
          <w:szCs w:val="20"/>
          <w:lang w:eastAsia="en-CA"/>
        </w:rPr>
      </w:pPr>
    </w:p>
    <w:p w:rsidR="00E13365" w:rsidRDefault="00E13365" w:rsidP="001D11CC">
      <w:pPr>
        <w:pStyle w:val="NoSpacing"/>
        <w:rPr>
          <w:rFonts w:ascii="Arial" w:hAnsi="Arial" w:cs="Arial"/>
          <w:color w:val="365F91"/>
          <w:sz w:val="20"/>
          <w:szCs w:val="20"/>
          <w:lang w:eastAsia="en-CA"/>
        </w:rPr>
      </w:pPr>
      <w:r w:rsidRPr="004D1A8F">
        <w:rPr>
          <w:rFonts w:ascii="Arial" w:hAnsi="Arial" w:cs="Arial"/>
          <w:color w:val="365F91"/>
          <w:sz w:val="20"/>
          <w:szCs w:val="20"/>
          <w:lang w:eastAsia="en-CA"/>
        </w:rPr>
        <w:t xml:space="preserve">Excellent, instead of using the triple coil, 6 primary lead coil pack, I intend to substitute 3 coil on plug ignition coils from a late model ford car engine.  </w:t>
      </w:r>
      <w:r w:rsidR="00853231">
        <w:rPr>
          <w:rFonts w:ascii="Arial" w:hAnsi="Arial" w:cs="Arial"/>
          <w:color w:val="365F91"/>
          <w:sz w:val="20"/>
          <w:szCs w:val="20"/>
          <w:lang w:eastAsia="en-CA"/>
        </w:rPr>
        <w:t xml:space="preserve">Hmm, guess I didn’t need to scavenge the 6 cylinder car engine ignition coil now did I.  </w:t>
      </w:r>
      <w:r w:rsidRPr="004D1A8F">
        <w:rPr>
          <w:rFonts w:ascii="Arial" w:hAnsi="Arial" w:cs="Arial"/>
          <w:color w:val="365F91"/>
          <w:sz w:val="20"/>
          <w:szCs w:val="20"/>
          <w:lang w:eastAsia="en-CA"/>
        </w:rPr>
        <w:t>DG</w:t>
      </w:r>
    </w:p>
    <w:p w:rsidR="00805269" w:rsidRDefault="00805269" w:rsidP="001D11CC">
      <w:pPr>
        <w:pStyle w:val="NoSpacing"/>
        <w:rPr>
          <w:rFonts w:ascii="Arial" w:hAnsi="Arial" w:cs="Arial"/>
          <w:color w:val="365F91"/>
          <w:sz w:val="20"/>
          <w:szCs w:val="20"/>
          <w:lang w:eastAsia="en-CA"/>
        </w:rPr>
      </w:pPr>
    </w:p>
    <w:p w:rsidR="00805269" w:rsidRPr="004D1A8F" w:rsidRDefault="00CA00F5" w:rsidP="001D11CC">
      <w:pPr>
        <w:pStyle w:val="NoSpacing"/>
        <w:rPr>
          <w:rFonts w:ascii="Arial" w:hAnsi="Arial" w:cs="Arial"/>
          <w:color w:val="365F91"/>
          <w:sz w:val="20"/>
          <w:szCs w:val="20"/>
          <w:lang w:eastAsia="en-CA"/>
        </w:rPr>
      </w:pPr>
      <w:r>
        <w:rPr>
          <w:rFonts w:ascii="Arial" w:hAnsi="Arial" w:cs="Arial"/>
          <w:noProof/>
          <w:color w:val="365F91"/>
          <w:sz w:val="20"/>
          <w:szCs w:val="20"/>
          <w:lang w:eastAsia="en-CA"/>
        </w:rPr>
        <w:lastRenderedPageBreak/>
        <w:drawing>
          <wp:inline distT="0" distB="0" distL="0" distR="0">
            <wp:extent cx="3234055" cy="2425700"/>
            <wp:effectExtent l="0" t="0" r="4445" b="0"/>
            <wp:docPr id="7" name="Picture 7" descr="HPIM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PIM399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4055" cy="2425700"/>
                    </a:xfrm>
                    <a:prstGeom prst="rect">
                      <a:avLst/>
                    </a:prstGeom>
                    <a:noFill/>
                    <a:ln>
                      <a:noFill/>
                    </a:ln>
                  </pic:spPr>
                </pic:pic>
              </a:graphicData>
            </a:graphic>
          </wp:inline>
        </w:drawing>
      </w:r>
      <w:r>
        <w:rPr>
          <w:noProof/>
          <w:sz w:val="16"/>
          <w:szCs w:val="16"/>
          <w:lang w:eastAsia="en-CA"/>
        </w:rPr>
        <w:drawing>
          <wp:inline distT="0" distB="0" distL="0" distR="0">
            <wp:extent cx="3284220" cy="2425700"/>
            <wp:effectExtent l="0" t="0" r="0" b="0"/>
            <wp:docPr id="8" name="Picture 8" descr="img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r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84220" cy="2425700"/>
                    </a:xfrm>
                    <a:prstGeom prst="rect">
                      <a:avLst/>
                    </a:prstGeom>
                    <a:noFill/>
                    <a:ln>
                      <a:noFill/>
                    </a:ln>
                  </pic:spPr>
                </pic:pic>
              </a:graphicData>
            </a:graphic>
          </wp:inline>
        </w:drawing>
      </w:r>
    </w:p>
    <w:p w:rsidR="004D1A8F" w:rsidRDefault="004D1A8F" w:rsidP="001D11CC">
      <w:pPr>
        <w:pStyle w:val="NoSpacing"/>
        <w:rPr>
          <w:lang w:eastAsia="en-CA"/>
        </w:rPr>
      </w:pPr>
    </w:p>
    <w:p w:rsidR="00E13365" w:rsidRDefault="00E13365" w:rsidP="001D11CC">
      <w:pPr>
        <w:pStyle w:val="NoSpacing"/>
        <w:rPr>
          <w:sz w:val="16"/>
          <w:szCs w:val="16"/>
          <w:lang w:eastAsia="en-CA"/>
        </w:rPr>
      </w:pPr>
      <w:r w:rsidRPr="004D1A8F">
        <w:rPr>
          <w:sz w:val="16"/>
          <w:szCs w:val="16"/>
          <w:lang w:eastAsia="en-CA"/>
        </w:rPr>
        <w:t xml:space="preserve">EDIS module handles the dwell-time automatically, depending on commanded advance and RPM. </w:t>
      </w:r>
    </w:p>
    <w:p w:rsidR="00853231" w:rsidRPr="004D1A8F" w:rsidRDefault="00853231" w:rsidP="001D11CC">
      <w:pPr>
        <w:pStyle w:val="NoSpacing"/>
        <w:rPr>
          <w:sz w:val="16"/>
          <w:szCs w:val="16"/>
          <w:lang w:eastAsia="en-CA"/>
        </w:rPr>
      </w:pPr>
    </w:p>
    <w:p w:rsidR="00E13365" w:rsidRPr="00853231" w:rsidRDefault="00E13365" w:rsidP="001D11CC">
      <w:pPr>
        <w:pStyle w:val="NoSpacing"/>
        <w:rPr>
          <w:rFonts w:ascii="Arial" w:hAnsi="Arial" w:cs="Arial"/>
          <w:color w:val="365F91"/>
          <w:sz w:val="20"/>
          <w:szCs w:val="20"/>
          <w:lang w:eastAsia="en-CA"/>
        </w:rPr>
      </w:pPr>
      <w:r w:rsidRPr="004D1A8F">
        <w:rPr>
          <w:sz w:val="16"/>
          <w:szCs w:val="16"/>
          <w:lang w:eastAsia="en-CA"/>
        </w:rPr>
        <w:t>The EDIS ignition system is rugged - the module mounts under-hood and will survive engine-bay temperatures, water, freezing, etc. (PIP and SAW</w:t>
      </w:r>
      <w:r w:rsidR="001D11CC" w:rsidRPr="004D1A8F">
        <w:rPr>
          <w:sz w:val="16"/>
          <w:szCs w:val="16"/>
          <w:lang w:eastAsia="en-CA"/>
        </w:rPr>
        <w:t>)</w:t>
      </w:r>
      <w:r w:rsidR="00853231">
        <w:rPr>
          <w:sz w:val="16"/>
          <w:szCs w:val="16"/>
          <w:lang w:eastAsia="en-CA"/>
        </w:rPr>
        <w:t xml:space="preserve"> </w:t>
      </w:r>
      <w:r w:rsidR="00853231" w:rsidRPr="00853231">
        <w:rPr>
          <w:rFonts w:ascii="Arial" w:hAnsi="Arial" w:cs="Arial"/>
          <w:color w:val="365F91"/>
          <w:sz w:val="20"/>
          <w:szCs w:val="20"/>
          <w:lang w:eastAsia="en-CA"/>
        </w:rPr>
        <w:t>(Salt Water? DG)</w:t>
      </w:r>
    </w:p>
    <w:p w:rsidR="004D1A8F" w:rsidRPr="004D1A8F" w:rsidRDefault="004D1A8F" w:rsidP="001D11CC">
      <w:pPr>
        <w:pStyle w:val="NoSpacing"/>
        <w:rPr>
          <w:sz w:val="16"/>
          <w:szCs w:val="16"/>
          <w:lang w:eastAsia="en-CA"/>
        </w:rPr>
      </w:pPr>
    </w:p>
    <w:p w:rsidR="00E13365" w:rsidRDefault="00BC7177" w:rsidP="00BC7177">
      <w:pPr>
        <w:pStyle w:val="NoSpacing"/>
        <w:rPr>
          <w:rFonts w:ascii="Arial" w:hAnsi="Arial" w:cs="Arial"/>
          <w:color w:val="365F91"/>
          <w:sz w:val="20"/>
          <w:szCs w:val="20"/>
          <w:lang w:eastAsia="en-CA"/>
        </w:rPr>
      </w:pPr>
      <w:r w:rsidRPr="00BC7177">
        <w:rPr>
          <w:rFonts w:ascii="Arial" w:hAnsi="Arial" w:cs="Arial"/>
          <w:color w:val="365F91"/>
          <w:sz w:val="20"/>
          <w:szCs w:val="20"/>
          <w:lang w:eastAsia="en-CA"/>
        </w:rPr>
        <w:t>Update, September 201</w:t>
      </w:r>
      <w:r>
        <w:rPr>
          <w:rFonts w:ascii="Arial" w:hAnsi="Arial" w:cs="Arial"/>
          <w:color w:val="365F91"/>
          <w:sz w:val="20"/>
          <w:szCs w:val="20"/>
          <w:lang w:eastAsia="en-CA"/>
        </w:rPr>
        <w:t>2</w:t>
      </w:r>
    </w:p>
    <w:p w:rsidR="00737511" w:rsidRDefault="00737511" w:rsidP="00BC7177">
      <w:pPr>
        <w:pStyle w:val="NoSpacing"/>
        <w:rPr>
          <w:rFonts w:ascii="Arial" w:hAnsi="Arial" w:cs="Arial"/>
          <w:color w:val="365F91"/>
          <w:sz w:val="20"/>
          <w:szCs w:val="20"/>
          <w:lang w:eastAsia="en-CA"/>
        </w:rPr>
      </w:pPr>
    </w:p>
    <w:p w:rsidR="00737511" w:rsidRDefault="00737511" w:rsidP="00BC7177">
      <w:pPr>
        <w:pStyle w:val="NoSpacing"/>
        <w:rPr>
          <w:rFonts w:ascii="Arial" w:hAnsi="Arial" w:cs="Arial"/>
          <w:color w:val="365F91"/>
          <w:sz w:val="20"/>
          <w:szCs w:val="20"/>
          <w:lang w:eastAsia="en-CA"/>
        </w:rPr>
      </w:pPr>
      <w:r>
        <w:rPr>
          <w:rFonts w:ascii="Arial" w:hAnsi="Arial" w:cs="Arial"/>
          <w:color w:val="365F91"/>
          <w:sz w:val="20"/>
          <w:szCs w:val="20"/>
          <w:lang w:eastAsia="en-CA"/>
        </w:rPr>
        <w:t xml:space="preserve">So the owner of Free Spirit Marine gets a copy of the story to this point and is fascinated by the idea </w:t>
      </w:r>
      <w:r w:rsidR="005158F9">
        <w:rPr>
          <w:rFonts w:ascii="Arial" w:hAnsi="Arial" w:cs="Arial"/>
          <w:color w:val="365F91"/>
          <w:sz w:val="20"/>
          <w:szCs w:val="20"/>
          <w:lang w:eastAsia="en-CA"/>
        </w:rPr>
        <w:t xml:space="preserve">of grafting new automotive junkyard technology to old and nearly abandoned motors </w:t>
      </w:r>
      <w:r>
        <w:rPr>
          <w:rFonts w:ascii="Arial" w:hAnsi="Arial" w:cs="Arial"/>
          <w:color w:val="365F91"/>
          <w:sz w:val="20"/>
          <w:szCs w:val="20"/>
          <w:lang w:eastAsia="en-CA"/>
        </w:rPr>
        <w:t xml:space="preserve">and decides that having a boat motor with no boat is not okay.  So he searches the back lot and offers up a free* boat.  </w:t>
      </w:r>
    </w:p>
    <w:p w:rsidR="00737511" w:rsidRDefault="00737511" w:rsidP="00BC7177">
      <w:pPr>
        <w:pStyle w:val="NoSpacing"/>
        <w:rPr>
          <w:rFonts w:ascii="Arial" w:hAnsi="Arial" w:cs="Arial"/>
          <w:color w:val="365F91"/>
          <w:sz w:val="20"/>
          <w:szCs w:val="20"/>
          <w:lang w:eastAsia="en-CA"/>
        </w:rPr>
      </w:pPr>
    </w:p>
    <w:p w:rsidR="00737511" w:rsidRDefault="00737511" w:rsidP="00BC7177">
      <w:pPr>
        <w:pStyle w:val="NoSpacing"/>
        <w:rPr>
          <w:rFonts w:ascii="Arial" w:hAnsi="Arial" w:cs="Arial"/>
          <w:color w:val="365F91"/>
          <w:sz w:val="20"/>
          <w:szCs w:val="20"/>
          <w:lang w:eastAsia="en-CA"/>
        </w:rPr>
      </w:pPr>
      <w:r>
        <w:rPr>
          <w:rFonts w:ascii="Arial" w:hAnsi="Arial" w:cs="Arial"/>
          <w:noProof/>
          <w:color w:val="365F91"/>
          <w:sz w:val="20"/>
          <w:szCs w:val="20"/>
          <w:lang w:eastAsia="en-CA"/>
        </w:rPr>
        <w:drawing>
          <wp:inline distT="0" distB="0" distL="0" distR="0" wp14:anchorId="71BB0283" wp14:editId="2E5C5C9E">
            <wp:extent cx="3337300" cy="2492297"/>
            <wp:effectExtent l="0" t="0" r="0" b="3810"/>
            <wp:docPr id="24" name="Picture 24" descr="E:\Boat\boat\Red Boat\IMG_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Boat\boat\Red Boat\IMG_045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37422" cy="2492388"/>
                    </a:xfrm>
                    <a:prstGeom prst="rect">
                      <a:avLst/>
                    </a:prstGeom>
                    <a:noFill/>
                    <a:ln>
                      <a:noFill/>
                    </a:ln>
                  </pic:spPr>
                </pic:pic>
              </a:graphicData>
            </a:graphic>
          </wp:inline>
        </w:drawing>
      </w:r>
      <w:r>
        <w:rPr>
          <w:rFonts w:ascii="Arial" w:hAnsi="Arial" w:cs="Arial"/>
          <w:noProof/>
          <w:color w:val="365F91"/>
          <w:sz w:val="20"/>
          <w:szCs w:val="20"/>
          <w:lang w:eastAsia="en-CA"/>
        </w:rPr>
        <w:drawing>
          <wp:inline distT="0" distB="0" distL="0" distR="0" wp14:anchorId="2DD1CA9D" wp14:editId="6456C113">
            <wp:extent cx="3345366" cy="2498321"/>
            <wp:effectExtent l="0" t="0" r="7620" b="0"/>
            <wp:docPr id="22" name="Picture 22" descr="E:\Boat\boat\Red Boat\IMG_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Boat\boat\Red Boat\IMG_045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47066" cy="2499591"/>
                    </a:xfrm>
                    <a:prstGeom prst="rect">
                      <a:avLst/>
                    </a:prstGeom>
                    <a:noFill/>
                    <a:ln>
                      <a:noFill/>
                    </a:ln>
                  </pic:spPr>
                </pic:pic>
              </a:graphicData>
            </a:graphic>
          </wp:inline>
        </w:drawing>
      </w:r>
    </w:p>
    <w:p w:rsidR="00737511" w:rsidRDefault="00737511" w:rsidP="00BC7177">
      <w:pPr>
        <w:pStyle w:val="NoSpacing"/>
        <w:rPr>
          <w:rFonts w:ascii="Arial" w:hAnsi="Arial" w:cs="Arial"/>
          <w:color w:val="365F91"/>
          <w:sz w:val="20"/>
          <w:szCs w:val="20"/>
          <w:lang w:eastAsia="en-CA"/>
        </w:rPr>
      </w:pPr>
    </w:p>
    <w:p w:rsidR="00737511" w:rsidRDefault="00737511" w:rsidP="00BC7177">
      <w:pPr>
        <w:pStyle w:val="NoSpacing"/>
        <w:rPr>
          <w:rFonts w:ascii="Arial" w:hAnsi="Arial" w:cs="Arial"/>
          <w:color w:val="365F91"/>
          <w:sz w:val="20"/>
          <w:szCs w:val="20"/>
          <w:lang w:eastAsia="en-CA"/>
        </w:rPr>
      </w:pPr>
      <w:r>
        <w:rPr>
          <w:rFonts w:ascii="Arial" w:hAnsi="Arial" w:cs="Arial"/>
          <w:color w:val="365F91"/>
          <w:sz w:val="20"/>
          <w:szCs w:val="20"/>
          <w:lang w:eastAsia="en-CA"/>
        </w:rPr>
        <w:t xml:space="preserve">Excellent.  It only has a little crack / hole in it.  And </w:t>
      </w:r>
      <w:r w:rsidR="005158F9">
        <w:rPr>
          <w:rFonts w:ascii="Arial" w:hAnsi="Arial" w:cs="Arial"/>
          <w:color w:val="365F91"/>
          <w:sz w:val="20"/>
          <w:szCs w:val="20"/>
          <w:lang w:eastAsia="en-CA"/>
        </w:rPr>
        <w:t xml:space="preserve">doesn’t come with the </w:t>
      </w:r>
      <w:r>
        <w:rPr>
          <w:rFonts w:ascii="Arial" w:hAnsi="Arial" w:cs="Arial"/>
          <w:color w:val="365F91"/>
          <w:sz w:val="20"/>
          <w:szCs w:val="20"/>
          <w:lang w:eastAsia="en-CA"/>
        </w:rPr>
        <w:t xml:space="preserve">trailer.  </w:t>
      </w:r>
    </w:p>
    <w:p w:rsidR="00BC7177" w:rsidRDefault="00BC7177" w:rsidP="00BC7177">
      <w:pPr>
        <w:pStyle w:val="NoSpacing"/>
        <w:rPr>
          <w:rFonts w:ascii="Arial" w:hAnsi="Arial" w:cs="Arial"/>
          <w:color w:val="365F91"/>
          <w:sz w:val="20"/>
          <w:szCs w:val="20"/>
          <w:lang w:eastAsia="en-CA"/>
        </w:rPr>
      </w:pPr>
    </w:p>
    <w:p w:rsidR="00737511" w:rsidRDefault="00737511" w:rsidP="00BC7177">
      <w:pPr>
        <w:pStyle w:val="NoSpacing"/>
        <w:rPr>
          <w:rFonts w:ascii="Arial" w:hAnsi="Arial" w:cs="Arial"/>
          <w:color w:val="365F91"/>
          <w:sz w:val="20"/>
          <w:szCs w:val="20"/>
          <w:lang w:eastAsia="en-CA"/>
        </w:rPr>
      </w:pPr>
      <w:r>
        <w:rPr>
          <w:rFonts w:ascii="Arial" w:hAnsi="Arial" w:cs="Arial"/>
          <w:color w:val="365F91"/>
          <w:sz w:val="20"/>
          <w:szCs w:val="20"/>
          <w:lang w:eastAsia="en-CA"/>
        </w:rPr>
        <w:t xml:space="preserve">But he says, if </w:t>
      </w:r>
      <w:r w:rsidR="005158F9">
        <w:rPr>
          <w:rFonts w:ascii="Arial" w:hAnsi="Arial" w:cs="Arial"/>
          <w:color w:val="365F91"/>
          <w:sz w:val="20"/>
          <w:szCs w:val="20"/>
          <w:lang w:eastAsia="en-CA"/>
        </w:rPr>
        <w:t>you want a little better boat,</w:t>
      </w:r>
      <w:r>
        <w:rPr>
          <w:rFonts w:ascii="Arial" w:hAnsi="Arial" w:cs="Arial"/>
          <w:color w:val="365F91"/>
          <w:sz w:val="20"/>
          <w:szCs w:val="20"/>
          <w:lang w:eastAsia="en-CA"/>
        </w:rPr>
        <w:t xml:space="preserve"> </w:t>
      </w:r>
      <w:r w:rsidR="00AE04D6">
        <w:rPr>
          <w:rFonts w:ascii="Arial" w:hAnsi="Arial" w:cs="Arial"/>
          <w:color w:val="365F91"/>
          <w:sz w:val="20"/>
          <w:szCs w:val="20"/>
          <w:lang w:eastAsia="en-CA"/>
        </w:rPr>
        <w:t xml:space="preserve">that </w:t>
      </w:r>
      <w:r>
        <w:rPr>
          <w:rFonts w:ascii="Arial" w:hAnsi="Arial" w:cs="Arial"/>
          <w:color w:val="365F91"/>
          <w:sz w:val="20"/>
          <w:szCs w:val="20"/>
          <w:lang w:eastAsia="en-CA"/>
        </w:rPr>
        <w:t>won’t sink immediately, I will part with this orange beauty</w:t>
      </w:r>
      <w:r w:rsidR="005158F9">
        <w:rPr>
          <w:rFonts w:ascii="Arial" w:hAnsi="Arial" w:cs="Arial"/>
          <w:color w:val="365F91"/>
          <w:sz w:val="20"/>
          <w:szCs w:val="20"/>
          <w:lang w:eastAsia="en-CA"/>
        </w:rPr>
        <w:t xml:space="preserve"> (next page)</w:t>
      </w:r>
      <w:r>
        <w:rPr>
          <w:rFonts w:ascii="Arial" w:hAnsi="Arial" w:cs="Arial"/>
          <w:color w:val="365F91"/>
          <w:sz w:val="20"/>
          <w:szCs w:val="20"/>
          <w:lang w:eastAsia="en-CA"/>
        </w:rPr>
        <w:t xml:space="preserve">, at </w:t>
      </w:r>
      <w:r w:rsidR="005158F9">
        <w:rPr>
          <w:rFonts w:ascii="Arial" w:hAnsi="Arial" w:cs="Arial"/>
          <w:color w:val="365F91"/>
          <w:sz w:val="20"/>
          <w:szCs w:val="20"/>
          <w:lang w:eastAsia="en-CA"/>
        </w:rPr>
        <w:t xml:space="preserve">my </w:t>
      </w:r>
      <w:r>
        <w:rPr>
          <w:rFonts w:ascii="Arial" w:hAnsi="Arial" w:cs="Arial"/>
          <w:color w:val="365F91"/>
          <w:sz w:val="20"/>
          <w:szCs w:val="20"/>
          <w:lang w:eastAsia="en-CA"/>
        </w:rPr>
        <w:t xml:space="preserve">cost for the good of the project.  Done.  I figured that the last thing that I have is extra spare time to patch a fiberglass hull and have to worry about sinking AND having a motor that doesn’t run in the middle of the lake.  </w:t>
      </w:r>
    </w:p>
    <w:p w:rsidR="00BC7177" w:rsidRDefault="00CA00F5" w:rsidP="00BC7177">
      <w:pPr>
        <w:pStyle w:val="NoSpacing"/>
        <w:rPr>
          <w:rFonts w:ascii="Arial" w:hAnsi="Arial" w:cs="Arial"/>
          <w:color w:val="365F91"/>
          <w:sz w:val="20"/>
          <w:szCs w:val="20"/>
          <w:lang w:eastAsia="en-CA"/>
        </w:rPr>
      </w:pPr>
      <w:r>
        <w:rPr>
          <w:rFonts w:ascii="Arial" w:hAnsi="Arial" w:cs="Arial"/>
          <w:noProof/>
          <w:color w:val="365F91"/>
          <w:sz w:val="20"/>
          <w:szCs w:val="20"/>
          <w:lang w:eastAsia="en-CA"/>
        </w:rPr>
        <w:lastRenderedPageBreak/>
        <w:drawing>
          <wp:inline distT="0" distB="0" distL="0" distR="0" wp14:anchorId="503B77B5" wp14:editId="146C3C63">
            <wp:extent cx="3270281" cy="2440901"/>
            <wp:effectExtent l="0" t="0" r="6350" b="0"/>
            <wp:docPr id="9" name="Picture 9" descr="E:\Boat\boat\IMG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oat\boat\IMG_043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70281" cy="2440901"/>
                    </a:xfrm>
                    <a:prstGeom prst="rect">
                      <a:avLst/>
                    </a:prstGeom>
                    <a:noFill/>
                    <a:ln>
                      <a:noFill/>
                    </a:ln>
                  </pic:spPr>
                </pic:pic>
              </a:graphicData>
            </a:graphic>
          </wp:inline>
        </w:drawing>
      </w:r>
      <w:r w:rsidR="00737511">
        <w:rPr>
          <w:rFonts w:ascii="Arial" w:hAnsi="Arial" w:cs="Arial"/>
          <w:noProof/>
          <w:color w:val="365F91"/>
          <w:sz w:val="20"/>
          <w:szCs w:val="20"/>
          <w:lang w:eastAsia="en-CA"/>
        </w:rPr>
        <w:drawing>
          <wp:inline distT="0" distB="0" distL="0" distR="0" wp14:anchorId="15C65FD2" wp14:editId="7656AE63">
            <wp:extent cx="3256157" cy="2442117"/>
            <wp:effectExtent l="0" t="0" r="1905" b="0"/>
            <wp:docPr id="38" name="Picture 38" descr="C:\Users\dgrzyb\Dropbox\Boat\Wetaskiwin County No. 10-20120702-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grzyb\Dropbox\Boat\Wetaskiwin County No. 10-20120702-0006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59060" cy="2444294"/>
                    </a:xfrm>
                    <a:prstGeom prst="rect">
                      <a:avLst/>
                    </a:prstGeom>
                    <a:noFill/>
                    <a:ln>
                      <a:noFill/>
                    </a:ln>
                  </pic:spPr>
                </pic:pic>
              </a:graphicData>
            </a:graphic>
          </wp:inline>
        </w:drawing>
      </w:r>
    </w:p>
    <w:p w:rsidR="00BC7177" w:rsidRDefault="00BC7177" w:rsidP="00990836">
      <w:pPr>
        <w:pStyle w:val="NoSpacing"/>
        <w:jc w:val="center"/>
        <w:rPr>
          <w:rFonts w:ascii="Arial" w:hAnsi="Arial" w:cs="Arial"/>
          <w:color w:val="365F91"/>
          <w:sz w:val="20"/>
          <w:szCs w:val="20"/>
          <w:lang w:eastAsia="en-CA"/>
        </w:rPr>
      </w:pPr>
    </w:p>
    <w:p w:rsidR="00737511" w:rsidRDefault="00737511" w:rsidP="00737511">
      <w:pPr>
        <w:pStyle w:val="NoSpacing"/>
        <w:rPr>
          <w:rFonts w:ascii="Arial" w:hAnsi="Arial" w:cs="Arial"/>
          <w:color w:val="365F91"/>
          <w:sz w:val="20"/>
          <w:szCs w:val="20"/>
          <w:lang w:eastAsia="en-CA"/>
        </w:rPr>
      </w:pPr>
      <w:r>
        <w:rPr>
          <w:rFonts w:ascii="Arial" w:hAnsi="Arial" w:cs="Arial"/>
          <w:color w:val="365F91"/>
          <w:sz w:val="20"/>
          <w:szCs w:val="20"/>
          <w:lang w:eastAsia="en-CA"/>
        </w:rPr>
        <w:t>So</w:t>
      </w:r>
      <w:r w:rsidR="00AE04D6">
        <w:rPr>
          <w:rFonts w:ascii="Arial" w:hAnsi="Arial" w:cs="Arial"/>
          <w:color w:val="365F91"/>
          <w:sz w:val="20"/>
          <w:szCs w:val="20"/>
          <w:lang w:eastAsia="en-CA"/>
        </w:rPr>
        <w:t>:</w:t>
      </w:r>
      <w:r>
        <w:rPr>
          <w:rFonts w:ascii="Arial" w:hAnsi="Arial" w:cs="Arial"/>
          <w:color w:val="365F91"/>
          <w:sz w:val="20"/>
          <w:szCs w:val="20"/>
          <w:lang w:eastAsia="en-CA"/>
        </w:rPr>
        <w:t xml:space="preserve">  Boat meets motor and the installation begins.  </w:t>
      </w:r>
    </w:p>
    <w:p w:rsidR="00737511" w:rsidRDefault="00737511" w:rsidP="00737511">
      <w:pPr>
        <w:pStyle w:val="NoSpacing"/>
        <w:rPr>
          <w:rFonts w:ascii="Arial" w:hAnsi="Arial" w:cs="Arial"/>
          <w:color w:val="365F91"/>
          <w:sz w:val="20"/>
          <w:szCs w:val="20"/>
          <w:lang w:eastAsia="en-CA"/>
        </w:rPr>
      </w:pPr>
    </w:p>
    <w:p w:rsidR="00F328C3" w:rsidRDefault="00737511" w:rsidP="00F328C3">
      <w:pPr>
        <w:pStyle w:val="NoSpacing"/>
      </w:pPr>
      <w:r>
        <w:rPr>
          <w:rFonts w:ascii="Arial" w:hAnsi="Arial" w:cs="Arial"/>
          <w:color w:val="365F91"/>
          <w:sz w:val="20"/>
          <w:szCs w:val="20"/>
          <w:lang w:eastAsia="en-CA"/>
        </w:rPr>
        <w:t xml:space="preserve">Enter the cost benefit analysis again, </w:t>
      </w:r>
      <w:r w:rsidR="00F328C3">
        <w:rPr>
          <w:rFonts w:ascii="Arial" w:hAnsi="Arial" w:cs="Arial"/>
          <w:color w:val="365F91"/>
          <w:sz w:val="20"/>
          <w:szCs w:val="20"/>
          <w:lang w:eastAsia="en-CA"/>
        </w:rPr>
        <w:t xml:space="preserve">and the </w:t>
      </w:r>
      <w:r w:rsidR="005158F9">
        <w:rPr>
          <w:rFonts w:ascii="Arial" w:hAnsi="Arial" w:cs="Arial"/>
          <w:color w:val="365F91"/>
          <w:sz w:val="20"/>
          <w:szCs w:val="20"/>
          <w:lang w:eastAsia="en-CA"/>
        </w:rPr>
        <w:t xml:space="preserve">significant </w:t>
      </w:r>
      <w:r w:rsidR="00F328C3">
        <w:rPr>
          <w:rFonts w:ascii="Arial" w:hAnsi="Arial" w:cs="Arial"/>
          <w:color w:val="365F91"/>
          <w:sz w:val="20"/>
          <w:szCs w:val="20"/>
          <w:lang w:eastAsia="en-CA"/>
        </w:rPr>
        <w:t xml:space="preserve">task of constructing the timing computer becomes a rationalization to order up a </w:t>
      </w:r>
      <w:proofErr w:type="spellStart"/>
      <w:r w:rsidR="00F328C3">
        <w:rPr>
          <w:rFonts w:ascii="Arial" w:hAnsi="Arial" w:cs="Arial"/>
          <w:color w:val="365F91"/>
          <w:sz w:val="20"/>
          <w:szCs w:val="20"/>
          <w:lang w:eastAsia="en-CA"/>
        </w:rPr>
        <w:t>MegaJolt</w:t>
      </w:r>
      <w:proofErr w:type="spellEnd"/>
      <w:r w:rsidR="00F328C3">
        <w:rPr>
          <w:rFonts w:ascii="Arial" w:hAnsi="Arial" w:cs="Arial"/>
          <w:color w:val="365F91"/>
          <w:sz w:val="20"/>
          <w:szCs w:val="20"/>
          <w:lang w:eastAsia="en-CA"/>
        </w:rPr>
        <w:t xml:space="preserve"> Light.</w:t>
      </w:r>
      <w:r w:rsidR="00F328C3" w:rsidRPr="00F328C3">
        <w:t xml:space="preserve"> </w:t>
      </w:r>
      <w:hyperlink r:id="rId20" w:history="1">
        <w:r w:rsidR="00F328C3">
          <w:rPr>
            <w:rStyle w:val="Hyperlink"/>
          </w:rPr>
          <w:t>http://www.autosportlabs.net/MJLJ_V4_vehicle_installation_guide</w:t>
        </w:r>
      </w:hyperlink>
      <w:r w:rsidR="00AE04D6">
        <w:t>.  $161.95. + SH</w:t>
      </w:r>
    </w:p>
    <w:p w:rsidR="00F328C3" w:rsidRDefault="00F328C3" w:rsidP="00737511">
      <w:pPr>
        <w:pStyle w:val="NoSpacing"/>
        <w:rPr>
          <w:rFonts w:ascii="Arial" w:hAnsi="Arial" w:cs="Arial"/>
          <w:color w:val="365F91"/>
          <w:sz w:val="20"/>
          <w:szCs w:val="20"/>
          <w:lang w:eastAsia="en-CA"/>
        </w:rPr>
      </w:pPr>
    </w:p>
    <w:p w:rsidR="00F328C3" w:rsidRDefault="00F328C3" w:rsidP="00737511">
      <w:pPr>
        <w:pStyle w:val="NoSpacing"/>
        <w:rPr>
          <w:noProof/>
          <w:lang w:val="en-US"/>
        </w:rPr>
      </w:pPr>
      <w:r>
        <w:rPr>
          <w:noProof/>
          <w:lang w:eastAsia="en-CA"/>
        </w:rPr>
        <w:drawing>
          <wp:inline distT="0" distB="0" distL="0" distR="0" wp14:anchorId="50308A95" wp14:editId="71415669">
            <wp:extent cx="2421851" cy="329518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421851" cy="3295185"/>
                    </a:xfrm>
                    <a:prstGeom prst="rect">
                      <a:avLst/>
                    </a:prstGeom>
                  </pic:spPr>
                </pic:pic>
              </a:graphicData>
            </a:graphic>
          </wp:inline>
        </w:drawing>
      </w:r>
      <w:r>
        <w:rPr>
          <w:rFonts w:ascii="Arial" w:hAnsi="Arial" w:cs="Arial"/>
          <w:noProof/>
          <w:color w:val="365F91"/>
          <w:sz w:val="20"/>
          <w:szCs w:val="20"/>
          <w:lang w:eastAsia="en-CA"/>
        </w:rPr>
        <w:drawing>
          <wp:inline distT="0" distB="0" distL="0" distR="0" wp14:anchorId="1144D195" wp14:editId="18290A1D">
            <wp:extent cx="4282109" cy="3210588"/>
            <wp:effectExtent l="0" t="0" r="4445" b="8890"/>
            <wp:docPr id="14" name="Picture 14" descr="E:\Boat\HPIM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Boat\HPIM44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83618" cy="3211720"/>
                    </a:xfrm>
                    <a:prstGeom prst="rect">
                      <a:avLst/>
                    </a:prstGeom>
                    <a:noFill/>
                    <a:ln>
                      <a:noFill/>
                    </a:ln>
                  </pic:spPr>
                </pic:pic>
              </a:graphicData>
            </a:graphic>
          </wp:inline>
        </w:drawing>
      </w:r>
    </w:p>
    <w:p w:rsidR="00F328C3" w:rsidRDefault="00F328C3" w:rsidP="00737511">
      <w:pPr>
        <w:pStyle w:val="NoSpacing"/>
        <w:rPr>
          <w:noProof/>
          <w:lang w:val="en-US"/>
        </w:rPr>
      </w:pPr>
    </w:p>
    <w:p w:rsidR="005158F9" w:rsidRDefault="005158F9" w:rsidP="00737511">
      <w:pPr>
        <w:pStyle w:val="NoSpacing"/>
        <w:rPr>
          <w:noProof/>
          <w:lang w:val="en-US"/>
        </w:rPr>
      </w:pPr>
    </w:p>
    <w:p w:rsidR="005158F9" w:rsidRDefault="005158F9" w:rsidP="00737511">
      <w:pPr>
        <w:pStyle w:val="NoSpacing"/>
        <w:rPr>
          <w:noProof/>
          <w:lang w:val="en-US"/>
        </w:rPr>
      </w:pPr>
    </w:p>
    <w:p w:rsidR="005158F9" w:rsidRDefault="005158F9" w:rsidP="00737511">
      <w:pPr>
        <w:pStyle w:val="NoSpacing"/>
        <w:rPr>
          <w:noProof/>
          <w:lang w:val="en-US"/>
        </w:rPr>
      </w:pPr>
    </w:p>
    <w:p w:rsidR="005158F9" w:rsidRDefault="005158F9" w:rsidP="00737511">
      <w:pPr>
        <w:pStyle w:val="NoSpacing"/>
        <w:rPr>
          <w:noProof/>
          <w:lang w:val="en-US"/>
        </w:rPr>
      </w:pPr>
    </w:p>
    <w:p w:rsidR="005158F9" w:rsidRDefault="005158F9" w:rsidP="00737511">
      <w:pPr>
        <w:pStyle w:val="NoSpacing"/>
        <w:rPr>
          <w:noProof/>
          <w:lang w:val="en-US"/>
        </w:rPr>
      </w:pPr>
    </w:p>
    <w:p w:rsidR="00F328C3" w:rsidRDefault="00F328C3" w:rsidP="00737511">
      <w:pPr>
        <w:pStyle w:val="NoSpacing"/>
        <w:rPr>
          <w:noProof/>
          <w:lang w:val="en-US"/>
        </w:rPr>
      </w:pPr>
      <w:r>
        <w:rPr>
          <w:noProof/>
          <w:lang w:val="en-US"/>
        </w:rPr>
        <w:t xml:space="preserve">A couple of evenings later, and the replacement ignition system is born.  </w:t>
      </w:r>
    </w:p>
    <w:p w:rsidR="00F328C3" w:rsidRDefault="00F328C3" w:rsidP="00737511">
      <w:pPr>
        <w:pStyle w:val="NoSpacing"/>
        <w:rPr>
          <w:noProof/>
          <w:lang w:val="en-US"/>
        </w:rPr>
      </w:pPr>
    </w:p>
    <w:p w:rsidR="00FD03D0" w:rsidRDefault="00FD03D0" w:rsidP="00737511">
      <w:pPr>
        <w:pStyle w:val="NoSpacing"/>
        <w:rPr>
          <w:noProof/>
          <w:lang w:val="en-US"/>
        </w:rPr>
      </w:pPr>
    </w:p>
    <w:p w:rsidR="00FD03D0" w:rsidRDefault="00FD03D0" w:rsidP="00737511">
      <w:pPr>
        <w:pStyle w:val="NoSpacing"/>
        <w:rPr>
          <w:noProof/>
          <w:lang w:val="en-US"/>
        </w:rPr>
      </w:pPr>
    </w:p>
    <w:p w:rsidR="00FD03D0" w:rsidRDefault="00FD03D0" w:rsidP="00737511">
      <w:pPr>
        <w:pStyle w:val="NoSpacing"/>
        <w:rPr>
          <w:noProof/>
          <w:lang w:val="en-US"/>
        </w:rPr>
      </w:pPr>
    </w:p>
    <w:p w:rsidR="00FD03D0" w:rsidRDefault="00FD03D0" w:rsidP="00737511">
      <w:pPr>
        <w:pStyle w:val="NoSpacing"/>
        <w:rPr>
          <w:noProof/>
          <w:lang w:val="en-US"/>
        </w:rPr>
      </w:pPr>
    </w:p>
    <w:p w:rsidR="00FD03D0" w:rsidRDefault="00FD03D0" w:rsidP="00737511">
      <w:pPr>
        <w:pStyle w:val="NoSpacing"/>
        <w:rPr>
          <w:noProof/>
          <w:lang w:val="en-US"/>
        </w:rPr>
      </w:pPr>
    </w:p>
    <w:p w:rsidR="00AE04D6" w:rsidRDefault="00197AAE" w:rsidP="00737511">
      <w:pPr>
        <w:pStyle w:val="NoSpacing"/>
        <w:rPr>
          <w:noProof/>
          <w:lang w:val="en-US"/>
        </w:rPr>
      </w:pPr>
      <w:r>
        <w:rPr>
          <w:noProof/>
          <w:lang w:val="en-US"/>
        </w:rPr>
        <w:lastRenderedPageBreak/>
        <w:t xml:space="preserve">This schematic is the original motor and </w:t>
      </w:r>
      <w:r w:rsidR="005158F9">
        <w:rPr>
          <w:noProof/>
          <w:lang w:val="en-US"/>
        </w:rPr>
        <w:t>drive</w:t>
      </w:r>
      <w:r>
        <w:rPr>
          <w:noProof/>
          <w:lang w:val="en-US"/>
        </w:rPr>
        <w:t xml:space="preserve"> console wiring deciphered from the really cryptic </w:t>
      </w:r>
      <w:r w:rsidR="005158F9">
        <w:rPr>
          <w:noProof/>
          <w:lang w:val="en-US"/>
        </w:rPr>
        <w:t xml:space="preserve">and not totally correct </w:t>
      </w:r>
      <w:r>
        <w:rPr>
          <w:noProof/>
          <w:lang w:val="en-US"/>
        </w:rPr>
        <w:t>version in the OMC book.</w:t>
      </w:r>
    </w:p>
    <w:p w:rsidR="00197AAE" w:rsidRDefault="00197AAE" w:rsidP="00737511">
      <w:pPr>
        <w:pStyle w:val="NoSpacing"/>
        <w:rPr>
          <w:noProof/>
          <w:lang w:val="en-US"/>
        </w:rPr>
      </w:pPr>
      <w:r>
        <w:rPr>
          <w:noProof/>
          <w:lang w:val="en-US"/>
        </w:rPr>
        <w:t xml:space="preserve">  </w:t>
      </w:r>
    </w:p>
    <w:p w:rsidR="00F328C3" w:rsidRDefault="00197AAE" w:rsidP="00737511">
      <w:pPr>
        <w:pStyle w:val="NoSpacing"/>
      </w:pPr>
      <w:r>
        <w:rPr>
          <w:noProof/>
          <w:lang w:eastAsia="en-CA"/>
        </w:rPr>
        <w:drawing>
          <wp:inline distT="0" distB="0" distL="0" distR="0" wp14:anchorId="2C317FCC" wp14:editId="0200752D">
            <wp:extent cx="6952785" cy="3812195"/>
            <wp:effectExtent l="0" t="0" r="635"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953346" cy="3812502"/>
                    </a:xfrm>
                    <a:prstGeom prst="rect">
                      <a:avLst/>
                    </a:prstGeom>
                    <a:noFill/>
                    <a:ln>
                      <a:noFill/>
                    </a:ln>
                  </pic:spPr>
                </pic:pic>
              </a:graphicData>
            </a:graphic>
          </wp:inline>
        </w:drawing>
      </w:r>
    </w:p>
    <w:p w:rsidR="00197AAE" w:rsidRDefault="00197AAE" w:rsidP="00737511">
      <w:pPr>
        <w:pStyle w:val="NoSpacing"/>
      </w:pPr>
    </w:p>
    <w:p w:rsidR="00197AAE" w:rsidRDefault="00197AAE" w:rsidP="00737511">
      <w:pPr>
        <w:pStyle w:val="NoSpacing"/>
      </w:pPr>
      <w:r>
        <w:t xml:space="preserve">This is the revised wiring with the </w:t>
      </w:r>
      <w:proofErr w:type="spellStart"/>
      <w:r>
        <w:t>MegaJolt</w:t>
      </w:r>
      <w:proofErr w:type="spellEnd"/>
      <w:r>
        <w:t xml:space="preserve"> Jr, EDIS, and coil pack</w:t>
      </w:r>
      <w:r w:rsidR="00AE04D6">
        <w:t xml:space="preserve"> as installed</w:t>
      </w:r>
      <w:r>
        <w:t>.</w:t>
      </w:r>
    </w:p>
    <w:p w:rsidR="00F328C3" w:rsidRDefault="00197AAE" w:rsidP="00737511">
      <w:pPr>
        <w:pStyle w:val="NoSpacing"/>
      </w:pPr>
      <w:r>
        <w:rPr>
          <w:noProof/>
          <w:lang w:eastAsia="en-CA"/>
        </w:rPr>
        <w:drawing>
          <wp:inline distT="0" distB="0" distL="0" distR="0" wp14:anchorId="23E713DE" wp14:editId="72F1FDD8">
            <wp:extent cx="6947003" cy="4092497"/>
            <wp:effectExtent l="0" t="0" r="6350" b="381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47003" cy="4092497"/>
                    </a:xfrm>
                    <a:prstGeom prst="rect">
                      <a:avLst/>
                    </a:prstGeom>
                    <a:noFill/>
                    <a:ln>
                      <a:noFill/>
                    </a:ln>
                  </pic:spPr>
                </pic:pic>
              </a:graphicData>
            </a:graphic>
          </wp:inline>
        </w:drawing>
      </w:r>
      <w:r w:rsidR="00AE04D6">
        <w:t>Next page shows some of the foolishness of assembly and programming, as well as some screen shots of the computer program screen.</w:t>
      </w:r>
    </w:p>
    <w:p w:rsidR="00AE04D6" w:rsidRDefault="00AE04D6" w:rsidP="00737511">
      <w:pPr>
        <w:pStyle w:val="NoSpacing"/>
      </w:pPr>
    </w:p>
    <w:p w:rsidR="00737511" w:rsidRDefault="00E60CCD" w:rsidP="00737511">
      <w:pPr>
        <w:pStyle w:val="NoSpacing"/>
        <w:rPr>
          <w:rFonts w:ascii="Arial" w:hAnsi="Arial" w:cs="Arial"/>
          <w:color w:val="365F91"/>
          <w:sz w:val="20"/>
          <w:szCs w:val="20"/>
          <w:lang w:eastAsia="en-CA"/>
        </w:rPr>
      </w:pPr>
      <w:r>
        <w:rPr>
          <w:noProof/>
          <w:lang w:eastAsia="en-CA"/>
        </w:rPr>
        <w:drawing>
          <wp:anchor distT="0" distB="0" distL="114300" distR="114300" simplePos="0" relativeHeight="251655168" behindDoc="0" locked="0" layoutInCell="1" allowOverlap="1" wp14:anchorId="4FF474E8" wp14:editId="7035D00E">
            <wp:simplePos x="0" y="0"/>
            <wp:positionH relativeFrom="column">
              <wp:posOffset>-194945</wp:posOffset>
            </wp:positionH>
            <wp:positionV relativeFrom="paragraph">
              <wp:posOffset>-1270</wp:posOffset>
            </wp:positionV>
            <wp:extent cx="3695065" cy="4928235"/>
            <wp:effectExtent l="0" t="0" r="635" b="5715"/>
            <wp:wrapSquare wrapText="bothSides"/>
            <wp:docPr id="16" name="Picture 16" descr="E:\Boat\Ball Peen and 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Boat\Ball Peen and Boat.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95065" cy="4928235"/>
                    </a:xfrm>
                    <a:prstGeom prst="rect">
                      <a:avLst/>
                    </a:prstGeom>
                    <a:noFill/>
                    <a:ln>
                      <a:noFill/>
                    </a:ln>
                  </pic:spPr>
                </pic:pic>
              </a:graphicData>
            </a:graphic>
            <wp14:sizeRelH relativeFrom="page">
              <wp14:pctWidth>0</wp14:pctWidth>
            </wp14:sizeRelH>
            <wp14:sizeRelV relativeFrom="page">
              <wp14:pctHeight>0</wp14:pctHeight>
            </wp14:sizeRelV>
          </wp:anchor>
        </w:drawing>
      </w:r>
      <w:r w:rsidR="00EB382A">
        <w:rPr>
          <w:noProof/>
          <w:lang w:eastAsia="en-CA"/>
        </w:rPr>
        <w:drawing>
          <wp:inline distT="0" distB="0" distL="0" distR="0" wp14:anchorId="4CE9F851" wp14:editId="46E8163D">
            <wp:extent cx="3155795" cy="2459225"/>
            <wp:effectExtent l="0" t="0" r="6985" b="0"/>
            <wp:docPr id="32" name="Picture 32" descr="C:\Users\dgrzyb\Dropbox\Boat\Wetaskiwin County No. 10-20120702-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grzyb\Dropbox\Boat\Wetaskiwin County No. 10-20120702-0005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70736" cy="2470868"/>
                    </a:xfrm>
                    <a:prstGeom prst="rect">
                      <a:avLst/>
                    </a:prstGeom>
                    <a:noFill/>
                    <a:ln>
                      <a:noFill/>
                    </a:ln>
                  </pic:spPr>
                </pic:pic>
              </a:graphicData>
            </a:graphic>
          </wp:inline>
        </w:drawing>
      </w:r>
    </w:p>
    <w:p w:rsidR="00EB382A" w:rsidRDefault="0041437D" w:rsidP="00737511">
      <w:pPr>
        <w:pStyle w:val="NoSpacing"/>
        <w:rPr>
          <w:rFonts w:ascii="Arial" w:hAnsi="Arial" w:cs="Arial"/>
          <w:color w:val="365F91"/>
          <w:sz w:val="20"/>
          <w:szCs w:val="20"/>
          <w:lang w:eastAsia="en-CA"/>
        </w:rPr>
      </w:pPr>
      <w:r>
        <w:rPr>
          <w:rFonts w:ascii="Arial" w:hAnsi="Arial" w:cs="Arial"/>
          <w:noProof/>
          <w:color w:val="365F91"/>
          <w:sz w:val="20"/>
          <w:szCs w:val="20"/>
          <w:lang w:eastAsia="en-CA"/>
        </w:rPr>
        <w:drawing>
          <wp:anchor distT="0" distB="0" distL="114300" distR="114300" simplePos="0" relativeHeight="251656192" behindDoc="1" locked="0" layoutInCell="1" allowOverlap="1" wp14:anchorId="488681B7" wp14:editId="6B2B35E6">
            <wp:simplePos x="0" y="0"/>
            <wp:positionH relativeFrom="column">
              <wp:posOffset>-3810635</wp:posOffset>
            </wp:positionH>
            <wp:positionV relativeFrom="paragraph">
              <wp:posOffset>2592705</wp:posOffset>
            </wp:positionV>
            <wp:extent cx="3355975" cy="3010535"/>
            <wp:effectExtent l="0" t="0" r="0" b="0"/>
            <wp:wrapTight wrapText="bothSides">
              <wp:wrapPolygon edited="0">
                <wp:start x="0" y="0"/>
                <wp:lineTo x="0" y="21459"/>
                <wp:lineTo x="21457" y="21459"/>
                <wp:lineTo x="21457" y="0"/>
                <wp:lineTo x="0" y="0"/>
              </wp:wrapPolygon>
            </wp:wrapTight>
            <wp:docPr id="41" name="Picture 41" descr="E:\Boat\MJLJ V4 Operation Guide - Autosport Labs_files\MJLJ_v4_main_screen_annot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Boat\MJLJ V4 Operation Guide - Autosport Labs_files\MJLJ_v4_main_screen_annotated.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55975" cy="3010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0CCD">
        <w:rPr>
          <w:rFonts w:ascii="Arial" w:hAnsi="Arial" w:cs="Arial"/>
          <w:noProof/>
          <w:color w:val="365F91"/>
          <w:sz w:val="20"/>
          <w:szCs w:val="20"/>
          <w:lang w:eastAsia="en-CA"/>
        </w:rPr>
        <w:drawing>
          <wp:anchor distT="0" distB="0" distL="114300" distR="114300" simplePos="0" relativeHeight="251654144" behindDoc="1" locked="0" layoutInCell="1" allowOverlap="1" wp14:anchorId="27609EC0" wp14:editId="40B706A3">
            <wp:simplePos x="0" y="0"/>
            <wp:positionH relativeFrom="column">
              <wp:posOffset>19685</wp:posOffset>
            </wp:positionH>
            <wp:positionV relativeFrom="paragraph">
              <wp:posOffset>111760</wp:posOffset>
            </wp:positionV>
            <wp:extent cx="3155315" cy="2357755"/>
            <wp:effectExtent l="0" t="0" r="6985" b="4445"/>
            <wp:wrapTight wrapText="bothSides">
              <wp:wrapPolygon edited="0">
                <wp:start x="0" y="0"/>
                <wp:lineTo x="0" y="21466"/>
                <wp:lineTo x="21517" y="21466"/>
                <wp:lineTo x="21517" y="0"/>
                <wp:lineTo x="0" y="0"/>
              </wp:wrapPolygon>
            </wp:wrapTight>
            <wp:docPr id="40" name="Picture 40" descr="E:\Boat\Boat at Lar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Boat\Boat at Larrie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55315" cy="2357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365F91"/>
          <w:sz w:val="20"/>
          <w:szCs w:val="20"/>
          <w:lang w:eastAsia="en-CA"/>
        </w:rPr>
        <w:t xml:space="preserve">  </w:t>
      </w:r>
    </w:p>
    <w:p w:rsidR="00737511" w:rsidRDefault="0041437D" w:rsidP="00737511">
      <w:pPr>
        <w:pStyle w:val="NoSpacing"/>
        <w:rPr>
          <w:rFonts w:ascii="Arial" w:hAnsi="Arial" w:cs="Arial"/>
          <w:color w:val="365F91"/>
          <w:sz w:val="20"/>
          <w:szCs w:val="20"/>
          <w:lang w:eastAsia="en-CA"/>
        </w:rPr>
      </w:pPr>
      <w:r>
        <w:rPr>
          <w:noProof/>
          <w:lang w:eastAsia="en-CA"/>
        </w:rPr>
        <w:drawing>
          <wp:anchor distT="0" distB="0" distL="114300" distR="114300" simplePos="0" relativeHeight="251657216" behindDoc="1" locked="0" layoutInCell="1" allowOverlap="1" wp14:anchorId="43EF1C3F" wp14:editId="471B7813">
            <wp:simplePos x="0" y="0"/>
            <wp:positionH relativeFrom="column">
              <wp:posOffset>-513080</wp:posOffset>
            </wp:positionH>
            <wp:positionV relativeFrom="paragraph">
              <wp:posOffset>2898140</wp:posOffset>
            </wp:positionV>
            <wp:extent cx="4080510" cy="1201420"/>
            <wp:effectExtent l="0" t="0" r="0" b="0"/>
            <wp:wrapTight wrapText="bothSides">
              <wp:wrapPolygon edited="0">
                <wp:start x="0" y="0"/>
                <wp:lineTo x="0" y="21235"/>
                <wp:lineTo x="21479" y="21235"/>
                <wp:lineTo x="21479" y="0"/>
                <wp:lineTo x="0" y="0"/>
              </wp:wrapPolygon>
            </wp:wrapTight>
            <wp:docPr id="15" name="Picture 15" descr="File:Mjlj v4 operation guide open data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Mjlj v4 operation guide open datalog.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80510" cy="1201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365F91"/>
          <w:sz w:val="20"/>
          <w:szCs w:val="20"/>
          <w:lang w:eastAsia="en-CA"/>
        </w:rPr>
        <w:drawing>
          <wp:anchor distT="0" distB="0" distL="114300" distR="114300" simplePos="0" relativeHeight="251658240" behindDoc="1" locked="0" layoutInCell="1" allowOverlap="1" wp14:anchorId="03DA4CEB" wp14:editId="68C588F1">
            <wp:simplePos x="0" y="0"/>
            <wp:positionH relativeFrom="column">
              <wp:posOffset>-3041650</wp:posOffset>
            </wp:positionH>
            <wp:positionV relativeFrom="paragraph">
              <wp:posOffset>2947035</wp:posOffset>
            </wp:positionV>
            <wp:extent cx="2084705" cy="1259840"/>
            <wp:effectExtent l="0" t="0" r="0" b="0"/>
            <wp:wrapTight wrapText="bothSides">
              <wp:wrapPolygon edited="0">
                <wp:start x="0" y="0"/>
                <wp:lineTo x="0" y="21230"/>
                <wp:lineTo x="21317" y="21230"/>
                <wp:lineTo x="21317" y="0"/>
                <wp:lineTo x="0" y="0"/>
              </wp:wrapPolygon>
            </wp:wrapTight>
            <wp:docPr id="42" name="Picture 42" descr="E:\Boat\MJLJ V4 Operation Guide - Autosport Labs_files\Mjlj_v4_operation_guide_edit_multiple_valu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Boat\MJLJ V4 Operation Guide - Autosport Labs_files\Mjlj_v4_operation_guide_edit_multiple_values.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84705" cy="1259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365F91"/>
          <w:sz w:val="20"/>
          <w:szCs w:val="20"/>
          <w:lang w:eastAsia="en-CA"/>
        </w:rPr>
        <w:t xml:space="preserve">              </w:t>
      </w:r>
      <w:r>
        <w:rPr>
          <w:rFonts w:ascii="Arial" w:hAnsi="Arial" w:cs="Arial"/>
          <w:noProof/>
          <w:color w:val="365F91"/>
          <w:sz w:val="20"/>
          <w:szCs w:val="20"/>
          <w:lang w:eastAsia="en-CA"/>
        </w:rPr>
        <w:drawing>
          <wp:inline distT="0" distB="0" distL="0" distR="0" wp14:anchorId="3AC2112C" wp14:editId="4219AB7D">
            <wp:extent cx="3054228" cy="2741192"/>
            <wp:effectExtent l="0" t="0" r="0" b="2540"/>
            <wp:docPr id="43" name="Picture 43" descr="E:\Boat\MJLJ V4 Operation Guide - Autosport Labs_files\Mjlj_v4_operation_guide_tuning_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Boat\MJLJ V4 Operation Guide - Autosport Labs_files\Mjlj_v4_operation_guide_tuning_view.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59775" cy="2746171"/>
                    </a:xfrm>
                    <a:prstGeom prst="rect">
                      <a:avLst/>
                    </a:prstGeom>
                    <a:noFill/>
                    <a:ln>
                      <a:noFill/>
                    </a:ln>
                  </pic:spPr>
                </pic:pic>
              </a:graphicData>
            </a:graphic>
          </wp:inline>
        </w:drawing>
      </w:r>
    </w:p>
    <w:p w:rsidR="005158F9" w:rsidRDefault="005158F9" w:rsidP="00BC7177">
      <w:pPr>
        <w:pStyle w:val="NoSpacing"/>
        <w:rPr>
          <w:rFonts w:ascii="Arial" w:hAnsi="Arial" w:cs="Arial"/>
          <w:color w:val="365F91"/>
          <w:sz w:val="20"/>
          <w:szCs w:val="20"/>
          <w:lang w:eastAsia="en-CA"/>
        </w:rPr>
      </w:pPr>
    </w:p>
    <w:p w:rsidR="005158F9" w:rsidRDefault="005158F9" w:rsidP="00BC7177">
      <w:pPr>
        <w:pStyle w:val="NoSpacing"/>
        <w:rPr>
          <w:rFonts w:ascii="Arial" w:hAnsi="Arial" w:cs="Arial"/>
          <w:color w:val="365F91"/>
          <w:sz w:val="20"/>
          <w:szCs w:val="20"/>
          <w:lang w:eastAsia="en-CA"/>
        </w:rPr>
      </w:pPr>
    </w:p>
    <w:p w:rsidR="005158F9" w:rsidRDefault="005158F9" w:rsidP="00BC7177">
      <w:pPr>
        <w:pStyle w:val="NoSpacing"/>
        <w:rPr>
          <w:rFonts w:ascii="Arial" w:hAnsi="Arial" w:cs="Arial"/>
          <w:color w:val="365F91"/>
          <w:sz w:val="20"/>
          <w:szCs w:val="20"/>
          <w:lang w:eastAsia="en-CA"/>
        </w:rPr>
      </w:pPr>
    </w:p>
    <w:p w:rsidR="005158F9" w:rsidRDefault="005158F9" w:rsidP="00BC7177">
      <w:pPr>
        <w:pStyle w:val="NoSpacing"/>
        <w:rPr>
          <w:rFonts w:ascii="Arial" w:hAnsi="Arial" w:cs="Arial"/>
          <w:color w:val="365F91"/>
          <w:sz w:val="20"/>
          <w:szCs w:val="20"/>
          <w:lang w:eastAsia="en-CA"/>
        </w:rPr>
      </w:pPr>
    </w:p>
    <w:p w:rsidR="005158F9" w:rsidRDefault="005158F9" w:rsidP="00BC7177">
      <w:pPr>
        <w:pStyle w:val="NoSpacing"/>
        <w:rPr>
          <w:rFonts w:ascii="Arial" w:hAnsi="Arial" w:cs="Arial"/>
          <w:color w:val="365F91"/>
          <w:sz w:val="20"/>
          <w:szCs w:val="20"/>
          <w:lang w:eastAsia="en-CA"/>
        </w:rPr>
      </w:pPr>
    </w:p>
    <w:p w:rsidR="005158F9" w:rsidRDefault="005158F9" w:rsidP="00BC7177">
      <w:pPr>
        <w:pStyle w:val="NoSpacing"/>
        <w:rPr>
          <w:rFonts w:ascii="Arial" w:hAnsi="Arial" w:cs="Arial"/>
          <w:color w:val="365F91"/>
          <w:sz w:val="20"/>
          <w:szCs w:val="20"/>
          <w:lang w:eastAsia="en-CA"/>
        </w:rPr>
      </w:pPr>
    </w:p>
    <w:p w:rsidR="005158F9" w:rsidRDefault="005158F9" w:rsidP="00BC7177">
      <w:pPr>
        <w:pStyle w:val="NoSpacing"/>
        <w:rPr>
          <w:rFonts w:ascii="Arial" w:hAnsi="Arial" w:cs="Arial"/>
          <w:color w:val="365F91"/>
          <w:sz w:val="20"/>
          <w:szCs w:val="20"/>
          <w:lang w:eastAsia="en-CA"/>
        </w:rPr>
      </w:pPr>
    </w:p>
    <w:p w:rsidR="005158F9" w:rsidRDefault="005158F9" w:rsidP="00BC7177">
      <w:pPr>
        <w:pStyle w:val="NoSpacing"/>
        <w:rPr>
          <w:rFonts w:ascii="Arial" w:hAnsi="Arial" w:cs="Arial"/>
          <w:color w:val="365F91"/>
          <w:sz w:val="20"/>
          <w:szCs w:val="20"/>
          <w:lang w:eastAsia="en-CA"/>
        </w:rPr>
      </w:pPr>
    </w:p>
    <w:p w:rsidR="005158F9" w:rsidRDefault="005158F9" w:rsidP="00BC7177">
      <w:pPr>
        <w:pStyle w:val="NoSpacing"/>
        <w:rPr>
          <w:rFonts w:ascii="Arial" w:hAnsi="Arial" w:cs="Arial"/>
          <w:color w:val="365F91"/>
          <w:sz w:val="20"/>
          <w:szCs w:val="20"/>
          <w:lang w:eastAsia="en-CA"/>
        </w:rPr>
      </w:pPr>
    </w:p>
    <w:p w:rsidR="005158F9" w:rsidRDefault="00CA00F5" w:rsidP="00BC7177">
      <w:pPr>
        <w:pStyle w:val="NoSpacing"/>
        <w:rPr>
          <w:rFonts w:ascii="Arial" w:hAnsi="Arial" w:cs="Arial"/>
          <w:color w:val="365F91"/>
          <w:sz w:val="20"/>
          <w:szCs w:val="20"/>
          <w:lang w:eastAsia="en-CA"/>
        </w:rPr>
      </w:pPr>
      <w:r>
        <w:rPr>
          <w:rFonts w:ascii="Arial" w:hAnsi="Arial" w:cs="Arial"/>
          <w:noProof/>
          <w:color w:val="365F91"/>
          <w:sz w:val="20"/>
          <w:szCs w:val="20"/>
          <w:lang w:eastAsia="en-CA"/>
        </w:rPr>
        <w:drawing>
          <wp:anchor distT="0" distB="0" distL="114300" distR="114300" simplePos="0" relativeHeight="251659264" behindDoc="1" locked="0" layoutInCell="1" allowOverlap="1" wp14:anchorId="28F77F8B" wp14:editId="39E4D190">
            <wp:simplePos x="0" y="0"/>
            <wp:positionH relativeFrom="column">
              <wp:posOffset>0</wp:posOffset>
            </wp:positionH>
            <wp:positionV relativeFrom="paragraph">
              <wp:posOffset>0</wp:posOffset>
            </wp:positionV>
            <wp:extent cx="6847200" cy="5112000"/>
            <wp:effectExtent l="0" t="0" r="0" b="0"/>
            <wp:wrapTight wrapText="bothSides">
              <wp:wrapPolygon edited="0">
                <wp:start x="0" y="0"/>
                <wp:lineTo x="0" y="21493"/>
                <wp:lineTo x="21516" y="21493"/>
                <wp:lineTo x="21516" y="0"/>
                <wp:lineTo x="0" y="0"/>
              </wp:wrapPolygon>
            </wp:wrapTight>
            <wp:docPr id="39" name="Picture 39" descr="E:\Boat\Boat Book and Duane at the 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Boat\Boat Book and Duane at the Lak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47200" cy="51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F9">
        <w:rPr>
          <w:rFonts w:ascii="Arial" w:hAnsi="Arial" w:cs="Arial"/>
          <w:color w:val="365F91"/>
          <w:sz w:val="20"/>
          <w:szCs w:val="20"/>
          <w:lang w:eastAsia="en-CA"/>
        </w:rPr>
        <w:t xml:space="preserve"> </w:t>
      </w:r>
    </w:p>
    <w:p w:rsidR="005158F9" w:rsidRDefault="005158F9" w:rsidP="00BC7177">
      <w:pPr>
        <w:pStyle w:val="NoSpacing"/>
        <w:rPr>
          <w:rFonts w:ascii="Arial" w:hAnsi="Arial" w:cs="Arial"/>
          <w:color w:val="365F91"/>
          <w:sz w:val="20"/>
          <w:szCs w:val="20"/>
          <w:lang w:eastAsia="en-CA"/>
        </w:rPr>
      </w:pPr>
    </w:p>
    <w:p w:rsidR="005158F9" w:rsidRDefault="005158F9" w:rsidP="00BC7177">
      <w:pPr>
        <w:pStyle w:val="NoSpacing"/>
        <w:rPr>
          <w:rFonts w:ascii="Arial" w:hAnsi="Arial" w:cs="Arial"/>
          <w:color w:val="365F91"/>
          <w:sz w:val="20"/>
          <w:szCs w:val="20"/>
          <w:lang w:eastAsia="en-CA"/>
        </w:rPr>
      </w:pPr>
    </w:p>
    <w:p w:rsidR="00AC4FC3" w:rsidRDefault="0041437D" w:rsidP="00BC7177">
      <w:pPr>
        <w:pStyle w:val="NoSpacing"/>
        <w:rPr>
          <w:rFonts w:ascii="Arial" w:hAnsi="Arial" w:cs="Arial"/>
          <w:color w:val="365F91"/>
          <w:sz w:val="20"/>
          <w:szCs w:val="20"/>
          <w:lang w:eastAsia="en-CA"/>
        </w:rPr>
      </w:pPr>
      <w:proofErr w:type="spellStart"/>
      <w:r>
        <w:rPr>
          <w:rFonts w:ascii="Arial" w:hAnsi="Arial" w:cs="Arial"/>
          <w:color w:val="365F91"/>
          <w:sz w:val="20"/>
          <w:szCs w:val="20"/>
          <w:lang w:eastAsia="en-CA"/>
        </w:rPr>
        <w:t>Allrighty</w:t>
      </w:r>
      <w:proofErr w:type="spellEnd"/>
      <w:r>
        <w:rPr>
          <w:rFonts w:ascii="Arial" w:hAnsi="Arial" w:cs="Arial"/>
          <w:color w:val="365F91"/>
          <w:sz w:val="20"/>
          <w:szCs w:val="20"/>
          <w:lang w:eastAsia="en-CA"/>
        </w:rPr>
        <w:t xml:space="preserve"> – here I am in </w:t>
      </w:r>
      <w:proofErr w:type="spellStart"/>
      <w:r w:rsidR="005158F9">
        <w:rPr>
          <w:rFonts w:ascii="Arial" w:hAnsi="Arial" w:cs="Arial"/>
          <w:color w:val="365F91"/>
          <w:sz w:val="20"/>
          <w:szCs w:val="20"/>
          <w:lang w:eastAsia="en-CA"/>
        </w:rPr>
        <w:t>M</w:t>
      </w:r>
      <w:r>
        <w:rPr>
          <w:rFonts w:ascii="Arial" w:hAnsi="Arial" w:cs="Arial"/>
          <w:color w:val="365F91"/>
          <w:sz w:val="20"/>
          <w:szCs w:val="20"/>
          <w:lang w:eastAsia="en-CA"/>
        </w:rPr>
        <w:t>ulhurst</w:t>
      </w:r>
      <w:proofErr w:type="spellEnd"/>
      <w:r>
        <w:rPr>
          <w:rFonts w:ascii="Arial" w:hAnsi="Arial" w:cs="Arial"/>
          <w:color w:val="365F91"/>
          <w:sz w:val="20"/>
          <w:szCs w:val="20"/>
          <w:lang w:eastAsia="en-CA"/>
        </w:rPr>
        <w:t xml:space="preserve"> </w:t>
      </w:r>
      <w:r w:rsidR="005158F9">
        <w:rPr>
          <w:rFonts w:ascii="Arial" w:hAnsi="Arial" w:cs="Arial"/>
          <w:color w:val="365F91"/>
          <w:sz w:val="20"/>
          <w:szCs w:val="20"/>
          <w:lang w:eastAsia="en-CA"/>
        </w:rPr>
        <w:t>B</w:t>
      </w:r>
      <w:r>
        <w:rPr>
          <w:rFonts w:ascii="Arial" w:hAnsi="Arial" w:cs="Arial"/>
          <w:color w:val="365F91"/>
          <w:sz w:val="20"/>
          <w:szCs w:val="20"/>
          <w:lang w:eastAsia="en-CA"/>
        </w:rPr>
        <w:t xml:space="preserve">ay at </w:t>
      </w:r>
      <w:r w:rsidR="005158F9">
        <w:rPr>
          <w:rFonts w:ascii="Arial" w:hAnsi="Arial" w:cs="Arial"/>
          <w:color w:val="365F91"/>
          <w:sz w:val="20"/>
          <w:szCs w:val="20"/>
          <w:lang w:eastAsia="en-CA"/>
        </w:rPr>
        <w:t>P</w:t>
      </w:r>
      <w:r>
        <w:rPr>
          <w:rFonts w:ascii="Arial" w:hAnsi="Arial" w:cs="Arial"/>
          <w:color w:val="365F91"/>
          <w:sz w:val="20"/>
          <w:szCs w:val="20"/>
          <w:lang w:eastAsia="en-CA"/>
        </w:rPr>
        <w:t>igeon lake in late September, 2012</w:t>
      </w:r>
      <w:proofErr w:type="gramStart"/>
      <w:r>
        <w:rPr>
          <w:rFonts w:ascii="Arial" w:hAnsi="Arial" w:cs="Arial"/>
          <w:color w:val="365F91"/>
          <w:sz w:val="20"/>
          <w:szCs w:val="20"/>
          <w:lang w:eastAsia="en-CA"/>
        </w:rPr>
        <w:t>;  with</w:t>
      </w:r>
      <w:proofErr w:type="gramEnd"/>
      <w:r>
        <w:rPr>
          <w:rFonts w:ascii="Arial" w:hAnsi="Arial" w:cs="Arial"/>
          <w:color w:val="365F91"/>
          <w:sz w:val="20"/>
          <w:szCs w:val="20"/>
          <w:lang w:eastAsia="en-CA"/>
        </w:rPr>
        <w:t xml:space="preserve"> an engine that runs, a boat that floats, with my OMC book in hand, reading about troubleshooting the solenoid operated transmission.  It would appear that the long storage duration has gummed up the works inside the drive leg and requires a bit more than just </w:t>
      </w:r>
      <w:r w:rsidR="005158F9">
        <w:rPr>
          <w:rFonts w:ascii="Arial" w:hAnsi="Arial" w:cs="Arial"/>
          <w:color w:val="365F91"/>
          <w:sz w:val="20"/>
          <w:szCs w:val="20"/>
          <w:lang w:eastAsia="en-CA"/>
        </w:rPr>
        <w:t xml:space="preserve">shaking it loose once it is running again.  Apparently I have a new project to learn the mechanical ins and outs of drive legs and hydraulic transmissions  . . . . . . </w:t>
      </w:r>
    </w:p>
    <w:p w:rsidR="00AE04D6" w:rsidRDefault="00AE04D6" w:rsidP="00BC7177">
      <w:pPr>
        <w:pStyle w:val="NoSpacing"/>
        <w:rPr>
          <w:rFonts w:ascii="Arial" w:hAnsi="Arial" w:cs="Arial"/>
          <w:color w:val="365F91"/>
          <w:sz w:val="20"/>
          <w:szCs w:val="20"/>
          <w:lang w:eastAsia="en-CA"/>
        </w:rPr>
      </w:pPr>
    </w:p>
    <w:p w:rsidR="008B3995" w:rsidRDefault="008B3995" w:rsidP="00BC7177">
      <w:pPr>
        <w:pStyle w:val="NoSpacing"/>
        <w:rPr>
          <w:rFonts w:ascii="Arial" w:hAnsi="Arial" w:cs="Arial"/>
          <w:color w:val="365F91"/>
          <w:sz w:val="20"/>
          <w:szCs w:val="20"/>
          <w:lang w:eastAsia="en-CA"/>
        </w:rPr>
      </w:pPr>
    </w:p>
    <w:p w:rsidR="008B3995" w:rsidRDefault="008B3995" w:rsidP="00BC7177">
      <w:pPr>
        <w:pStyle w:val="NoSpacing"/>
        <w:rPr>
          <w:rFonts w:ascii="Arial" w:hAnsi="Arial" w:cs="Arial"/>
          <w:color w:val="365F91"/>
          <w:sz w:val="20"/>
          <w:szCs w:val="20"/>
          <w:lang w:eastAsia="en-CA"/>
        </w:rPr>
      </w:pPr>
      <w:r>
        <w:rPr>
          <w:rFonts w:ascii="Arial" w:hAnsi="Arial" w:cs="Arial"/>
          <w:color w:val="365F91"/>
          <w:sz w:val="20"/>
          <w:szCs w:val="20"/>
          <w:lang w:eastAsia="en-CA"/>
        </w:rPr>
        <w:br/>
      </w:r>
    </w:p>
    <w:p w:rsidR="008B3995" w:rsidRDefault="008B3995">
      <w:pPr>
        <w:spacing w:after="0" w:line="240" w:lineRule="auto"/>
        <w:rPr>
          <w:rFonts w:ascii="Arial" w:hAnsi="Arial" w:cs="Arial"/>
          <w:color w:val="365F91"/>
          <w:sz w:val="20"/>
          <w:szCs w:val="20"/>
          <w:lang w:eastAsia="en-CA"/>
        </w:rPr>
      </w:pPr>
      <w:r>
        <w:rPr>
          <w:rFonts w:ascii="Arial" w:hAnsi="Arial" w:cs="Arial"/>
          <w:color w:val="365F91"/>
          <w:sz w:val="20"/>
          <w:szCs w:val="20"/>
          <w:lang w:eastAsia="en-CA"/>
        </w:rPr>
        <w:br w:type="page"/>
      </w:r>
    </w:p>
    <w:p w:rsidR="008B3995" w:rsidRDefault="008B3995" w:rsidP="00BC7177">
      <w:pPr>
        <w:pStyle w:val="NoSpacing"/>
        <w:rPr>
          <w:rFonts w:ascii="Arial" w:hAnsi="Arial" w:cs="Arial"/>
          <w:color w:val="365F91"/>
          <w:sz w:val="20"/>
          <w:szCs w:val="20"/>
          <w:lang w:eastAsia="en-CA"/>
        </w:rPr>
      </w:pPr>
      <w:r>
        <w:rPr>
          <w:rFonts w:ascii="Arial" w:hAnsi="Arial" w:cs="Arial"/>
          <w:color w:val="365F91"/>
          <w:sz w:val="20"/>
          <w:szCs w:val="20"/>
          <w:lang w:eastAsia="en-CA"/>
        </w:rPr>
        <w:lastRenderedPageBreak/>
        <w:t>PART II – BOAT GEARBOXES</w:t>
      </w:r>
    </w:p>
    <w:p w:rsidR="008B3995" w:rsidRDefault="008B3995" w:rsidP="00BC7177">
      <w:pPr>
        <w:pStyle w:val="NoSpacing"/>
        <w:rPr>
          <w:rFonts w:ascii="Arial" w:hAnsi="Arial" w:cs="Arial"/>
          <w:color w:val="365F91"/>
          <w:sz w:val="20"/>
          <w:szCs w:val="20"/>
          <w:lang w:eastAsia="en-CA"/>
        </w:rPr>
      </w:pPr>
    </w:p>
    <w:p w:rsidR="00CF5836" w:rsidRDefault="00CF5836" w:rsidP="00BC7177">
      <w:pPr>
        <w:pStyle w:val="NoSpacing"/>
        <w:rPr>
          <w:rFonts w:ascii="Arial" w:hAnsi="Arial" w:cs="Arial"/>
          <w:color w:val="365F91"/>
          <w:sz w:val="20"/>
          <w:szCs w:val="20"/>
          <w:lang w:eastAsia="en-CA"/>
        </w:rPr>
      </w:pPr>
      <w:r>
        <w:rPr>
          <w:rFonts w:ascii="Arial" w:hAnsi="Arial" w:cs="Arial"/>
          <w:color w:val="365F91"/>
          <w:sz w:val="20"/>
          <w:szCs w:val="20"/>
          <w:lang w:eastAsia="en-CA"/>
        </w:rPr>
        <w:t>A bit of explanation.   The selection of forward, neutral and reverse  is done by shifting a dog clutch (20) forward and aft on a splined shaft (23), between two counter-rotating gears (18 &amp; 24) driven by the pinion (36) on the driveshaft (39) from the power head (engine).</w:t>
      </w:r>
    </w:p>
    <w:p w:rsidR="00CF5836" w:rsidRDefault="00CF5836" w:rsidP="00BC7177">
      <w:pPr>
        <w:pStyle w:val="NoSpacing"/>
        <w:rPr>
          <w:rFonts w:ascii="Arial" w:hAnsi="Arial" w:cs="Arial"/>
          <w:color w:val="365F91"/>
          <w:sz w:val="20"/>
          <w:szCs w:val="20"/>
          <w:lang w:eastAsia="en-CA"/>
        </w:rPr>
      </w:pPr>
    </w:p>
    <w:p w:rsidR="00CF5836" w:rsidRDefault="00CF5836" w:rsidP="00BC7177">
      <w:pPr>
        <w:pStyle w:val="NoSpacing"/>
        <w:rPr>
          <w:rFonts w:ascii="Arial" w:hAnsi="Arial" w:cs="Arial"/>
          <w:color w:val="365F91"/>
          <w:sz w:val="20"/>
          <w:szCs w:val="20"/>
          <w:lang w:eastAsia="en-CA"/>
        </w:rPr>
      </w:pPr>
      <w:r>
        <w:rPr>
          <w:rFonts w:ascii="Arial" w:hAnsi="Arial" w:cs="Arial"/>
          <w:color w:val="365F91"/>
          <w:sz w:val="20"/>
          <w:szCs w:val="20"/>
          <w:lang w:eastAsia="en-CA"/>
        </w:rPr>
        <w:t xml:space="preserve">Movement of the dog clutch is spring driven (61) into forward, and hydraulically driven by a piston (62) in a bore (6) into neutral and reverse from oil pressure derived from the hydraulic pump (5).  The control valve which directs the oil flow (57) is up springs (55) and driven down in two stages using two solenoid coils (54).  </w:t>
      </w:r>
      <w:r w:rsidR="00DA459F">
        <w:rPr>
          <w:rFonts w:ascii="Arial" w:hAnsi="Arial" w:cs="Arial"/>
          <w:color w:val="365F91"/>
          <w:sz w:val="20"/>
          <w:szCs w:val="20"/>
          <w:lang w:eastAsia="en-CA"/>
        </w:rPr>
        <w:t xml:space="preserve">Position of the spool valve is set by adjusting the threaded endplay of the brass rod.   </w:t>
      </w:r>
    </w:p>
    <w:p w:rsidR="00CF5836" w:rsidRDefault="00CF5836" w:rsidP="00BC7177">
      <w:pPr>
        <w:pStyle w:val="NoSpacing"/>
        <w:rPr>
          <w:rFonts w:ascii="Arial" w:hAnsi="Arial" w:cs="Arial"/>
          <w:color w:val="365F91"/>
          <w:sz w:val="20"/>
          <w:szCs w:val="20"/>
          <w:lang w:eastAsia="en-CA"/>
        </w:rPr>
      </w:pPr>
    </w:p>
    <w:p w:rsidR="00CF5836" w:rsidRDefault="008B3995" w:rsidP="00BC7177">
      <w:pPr>
        <w:pStyle w:val="NoSpacing"/>
        <w:rPr>
          <w:rFonts w:ascii="Arial" w:hAnsi="Arial" w:cs="Arial"/>
          <w:color w:val="365F91"/>
          <w:sz w:val="20"/>
          <w:szCs w:val="20"/>
          <w:lang w:eastAsia="en-CA"/>
        </w:rPr>
      </w:pPr>
      <w:r>
        <w:rPr>
          <w:rFonts w:ascii="Arial" w:hAnsi="Arial" w:cs="Arial"/>
          <w:color w:val="365F91"/>
          <w:sz w:val="20"/>
          <w:szCs w:val="20"/>
          <w:lang w:eastAsia="en-CA"/>
        </w:rPr>
        <w:t xml:space="preserve">The initial disassembly in </w:t>
      </w:r>
      <w:r w:rsidR="00DA459F">
        <w:rPr>
          <w:rFonts w:ascii="Arial" w:hAnsi="Arial" w:cs="Arial"/>
          <w:color w:val="365F91"/>
          <w:sz w:val="20"/>
          <w:szCs w:val="20"/>
          <w:lang w:eastAsia="en-CA"/>
        </w:rPr>
        <w:t>May of</w:t>
      </w:r>
      <w:r>
        <w:rPr>
          <w:rFonts w:ascii="Arial" w:hAnsi="Arial" w:cs="Arial"/>
          <w:color w:val="365F91"/>
          <w:sz w:val="20"/>
          <w:szCs w:val="20"/>
          <w:lang w:eastAsia="en-CA"/>
        </w:rPr>
        <w:t xml:space="preserve"> 2013 reveals a basic simple problem.   The rod connecting the spool valve to the electric solenoids is bent.  The valve has come out of the valve bore and cannot be actuated by the solenoids.   Simple fix!  Carefully straighten the rod, pop the spool valve back into the </w:t>
      </w:r>
      <w:r w:rsidR="00CF5836">
        <w:rPr>
          <w:rFonts w:ascii="Arial" w:hAnsi="Arial" w:cs="Arial"/>
          <w:color w:val="365F91"/>
          <w:sz w:val="20"/>
          <w:szCs w:val="20"/>
          <w:lang w:eastAsia="en-CA"/>
        </w:rPr>
        <w:t xml:space="preserve">bore, </w:t>
      </w:r>
      <w:proofErr w:type="gramStart"/>
      <w:r w:rsidR="00CF5836">
        <w:rPr>
          <w:rFonts w:ascii="Arial" w:hAnsi="Arial" w:cs="Arial"/>
          <w:color w:val="365F91"/>
          <w:sz w:val="20"/>
          <w:szCs w:val="20"/>
          <w:lang w:eastAsia="en-CA"/>
        </w:rPr>
        <w:t>check</w:t>
      </w:r>
      <w:proofErr w:type="gramEnd"/>
      <w:r w:rsidR="00CF5836">
        <w:rPr>
          <w:rFonts w:ascii="Arial" w:hAnsi="Arial" w:cs="Arial"/>
          <w:color w:val="365F91"/>
          <w:sz w:val="20"/>
          <w:szCs w:val="20"/>
          <w:lang w:eastAsia="en-CA"/>
        </w:rPr>
        <w:t xml:space="preserve"> the solenoids for operation before reassembly done!   </w:t>
      </w:r>
      <w:r w:rsidR="00DA459F">
        <w:rPr>
          <w:rFonts w:ascii="Arial" w:hAnsi="Arial" w:cs="Arial"/>
          <w:color w:val="365F91"/>
          <w:sz w:val="20"/>
          <w:szCs w:val="20"/>
          <w:lang w:eastAsia="en-CA"/>
        </w:rPr>
        <w:t xml:space="preserve">For the record, there has never been a satisfactory explanation for the bending of the rod.   The rod worked when the motor was used with </w:t>
      </w:r>
      <w:proofErr w:type="gramStart"/>
      <w:r w:rsidR="00DA459F">
        <w:rPr>
          <w:rFonts w:ascii="Arial" w:hAnsi="Arial" w:cs="Arial"/>
          <w:color w:val="365F91"/>
          <w:sz w:val="20"/>
          <w:szCs w:val="20"/>
          <w:lang w:eastAsia="en-CA"/>
        </w:rPr>
        <w:t>points</w:t>
      </w:r>
      <w:proofErr w:type="gramEnd"/>
      <w:r w:rsidR="00DA459F">
        <w:rPr>
          <w:rFonts w:ascii="Arial" w:hAnsi="Arial" w:cs="Arial"/>
          <w:color w:val="365F91"/>
          <w:sz w:val="20"/>
          <w:szCs w:val="20"/>
          <w:lang w:eastAsia="en-CA"/>
        </w:rPr>
        <w:t xml:space="preserve"> ignition, it got taken off one boat, stored for a couple years and put on another boat.  Magically it got bent.  We can’t explain how.   We do know that the motor was dropped rather heavily during this period but that still doesn’t really explain how bent it really was.    </w:t>
      </w:r>
    </w:p>
    <w:p w:rsidR="00CF5836" w:rsidRDefault="00DA459F" w:rsidP="00BC7177">
      <w:pPr>
        <w:pStyle w:val="NoSpacing"/>
        <w:rPr>
          <w:rFonts w:ascii="Arial" w:hAnsi="Arial" w:cs="Arial"/>
          <w:color w:val="365F91"/>
          <w:sz w:val="20"/>
          <w:szCs w:val="20"/>
          <w:lang w:eastAsia="en-CA"/>
        </w:rPr>
      </w:pPr>
      <w:r>
        <w:rPr>
          <w:rFonts w:ascii="Arial" w:hAnsi="Arial" w:cs="Arial"/>
          <w:noProof/>
          <w:color w:val="365F91"/>
          <w:sz w:val="20"/>
          <w:szCs w:val="20"/>
          <w:lang w:eastAsia="en-CA"/>
        </w:rPr>
        <w:drawing>
          <wp:anchor distT="0" distB="0" distL="114300" distR="114300" simplePos="0" relativeHeight="251666944" behindDoc="1" locked="0" layoutInCell="1" allowOverlap="1" wp14:anchorId="7F461E63" wp14:editId="4008BA12">
            <wp:simplePos x="0" y="0"/>
            <wp:positionH relativeFrom="column">
              <wp:posOffset>25400</wp:posOffset>
            </wp:positionH>
            <wp:positionV relativeFrom="paragraph">
              <wp:posOffset>87630</wp:posOffset>
            </wp:positionV>
            <wp:extent cx="5467350" cy="6935470"/>
            <wp:effectExtent l="0" t="0" r="0" b="0"/>
            <wp:wrapTight wrapText="bothSides">
              <wp:wrapPolygon edited="0">
                <wp:start x="0" y="0"/>
                <wp:lineTo x="0" y="21537"/>
                <wp:lineTo x="21525" y="21537"/>
                <wp:lineTo x="21525" y="0"/>
                <wp:lineTo x="0" y="0"/>
              </wp:wrapPolygon>
            </wp:wrapTight>
            <wp:docPr id="21" name="Picture 21" descr="C:\Users\dgrzyb.MAGNAIV\AppData\Local\Microsoft\Windows\Temporary Internet Files\Content.Word\Gearbox Parts Dia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grzyb.MAGNAIV\AppData\Local\Microsoft\Windows\Temporary Internet Files\Content.Word\Gearbox Parts Diagram.g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67350" cy="6935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459F" w:rsidRDefault="00DA459F" w:rsidP="00BC7177">
      <w:pPr>
        <w:pStyle w:val="NoSpacing"/>
        <w:rPr>
          <w:rFonts w:ascii="Arial" w:hAnsi="Arial" w:cs="Arial"/>
          <w:color w:val="365F91"/>
          <w:sz w:val="20"/>
          <w:szCs w:val="20"/>
          <w:lang w:eastAsia="en-CA"/>
        </w:rPr>
      </w:pPr>
      <w:r>
        <w:rPr>
          <w:rFonts w:ascii="Arial" w:hAnsi="Arial" w:cs="Arial"/>
          <w:color w:val="365F91"/>
          <w:sz w:val="20"/>
          <w:szCs w:val="20"/>
          <w:lang w:eastAsia="en-CA"/>
        </w:rPr>
        <w:t xml:space="preserve">So the boat gearbox is a hydrodynamic magical thing.   Looking reasonably engineered on paper, but one which behaves without regards to the laws of physics in the real world.   </w:t>
      </w:r>
    </w:p>
    <w:p w:rsidR="00DA459F" w:rsidRDefault="00DA459F" w:rsidP="00BC7177">
      <w:pPr>
        <w:pStyle w:val="NoSpacing"/>
        <w:rPr>
          <w:rFonts w:ascii="Arial" w:hAnsi="Arial" w:cs="Arial"/>
          <w:color w:val="365F91"/>
          <w:sz w:val="20"/>
          <w:szCs w:val="20"/>
          <w:lang w:eastAsia="en-CA"/>
        </w:rPr>
      </w:pPr>
    </w:p>
    <w:p w:rsidR="00DA459F" w:rsidRDefault="00DA459F" w:rsidP="00BC7177">
      <w:pPr>
        <w:pStyle w:val="NoSpacing"/>
        <w:rPr>
          <w:rFonts w:ascii="Arial" w:hAnsi="Arial" w:cs="Arial"/>
          <w:color w:val="365F91"/>
          <w:sz w:val="20"/>
          <w:szCs w:val="20"/>
          <w:lang w:eastAsia="en-CA"/>
        </w:rPr>
      </w:pPr>
      <w:r>
        <w:rPr>
          <w:rFonts w:ascii="Arial" w:hAnsi="Arial" w:cs="Arial"/>
          <w:color w:val="365F91"/>
          <w:sz w:val="20"/>
          <w:szCs w:val="20"/>
          <w:lang w:eastAsia="en-CA"/>
        </w:rPr>
        <w:t xml:space="preserve">Or to put it another way, what </w:t>
      </w:r>
      <w:r w:rsidR="00CF5836">
        <w:rPr>
          <w:rFonts w:ascii="Arial" w:hAnsi="Arial" w:cs="Arial"/>
          <w:color w:val="365F91"/>
          <w:sz w:val="20"/>
          <w:szCs w:val="20"/>
          <w:lang w:eastAsia="en-CA"/>
        </w:rPr>
        <w:t xml:space="preserve">worked on the bench </w:t>
      </w:r>
      <w:r>
        <w:rPr>
          <w:rFonts w:ascii="Arial" w:hAnsi="Arial" w:cs="Arial"/>
          <w:color w:val="365F91"/>
          <w:sz w:val="20"/>
          <w:szCs w:val="20"/>
          <w:lang w:eastAsia="en-CA"/>
        </w:rPr>
        <w:t xml:space="preserve">under a powered test using an electric motor driving the driveshaft (30) </w:t>
      </w:r>
      <w:r w:rsidR="00CF5836">
        <w:rPr>
          <w:rFonts w:ascii="Arial" w:hAnsi="Arial" w:cs="Arial"/>
          <w:color w:val="365F91"/>
          <w:sz w:val="20"/>
          <w:szCs w:val="20"/>
          <w:lang w:eastAsia="en-CA"/>
        </w:rPr>
        <w:t>didn’</w:t>
      </w:r>
      <w:r>
        <w:rPr>
          <w:rFonts w:ascii="Arial" w:hAnsi="Arial" w:cs="Arial"/>
          <w:color w:val="365F91"/>
          <w:sz w:val="20"/>
          <w:szCs w:val="20"/>
          <w:lang w:eastAsia="en-CA"/>
        </w:rPr>
        <w:t xml:space="preserve">t work in the water.  Forward worked, reverse worked but no neutral.    Solenoids tested fine, lots of experimentation with additional grounding, resistance measurements, current measurements, diode checks, it all tests out, but no neutral.  </w:t>
      </w:r>
    </w:p>
    <w:p w:rsidR="00DA459F" w:rsidRDefault="00DA459F" w:rsidP="00BC7177">
      <w:pPr>
        <w:pStyle w:val="NoSpacing"/>
        <w:rPr>
          <w:rFonts w:ascii="Arial" w:hAnsi="Arial" w:cs="Arial"/>
          <w:color w:val="365F91"/>
          <w:sz w:val="20"/>
          <w:szCs w:val="20"/>
          <w:lang w:eastAsia="en-CA"/>
        </w:rPr>
      </w:pPr>
    </w:p>
    <w:p w:rsidR="008B3995" w:rsidRDefault="00DA459F" w:rsidP="00BC7177">
      <w:pPr>
        <w:pStyle w:val="NoSpacing"/>
        <w:rPr>
          <w:rFonts w:ascii="Arial" w:hAnsi="Arial" w:cs="Arial"/>
          <w:color w:val="365F91"/>
          <w:sz w:val="20"/>
          <w:szCs w:val="20"/>
          <w:lang w:eastAsia="en-CA"/>
        </w:rPr>
      </w:pPr>
      <w:r>
        <w:rPr>
          <w:rFonts w:ascii="Arial" w:hAnsi="Arial" w:cs="Arial"/>
          <w:color w:val="365F91"/>
          <w:sz w:val="20"/>
          <w:szCs w:val="20"/>
          <w:lang w:eastAsia="en-CA"/>
        </w:rPr>
        <w:t xml:space="preserve"> A couple more attempts at disassembly and reassembly took place, fresh fluid, </w:t>
      </w:r>
      <w:proofErr w:type="gramStart"/>
      <w:r>
        <w:rPr>
          <w:rFonts w:ascii="Arial" w:hAnsi="Arial" w:cs="Arial"/>
          <w:color w:val="365F91"/>
          <w:sz w:val="20"/>
          <w:szCs w:val="20"/>
          <w:lang w:eastAsia="en-CA"/>
        </w:rPr>
        <w:t>more</w:t>
      </w:r>
      <w:proofErr w:type="gramEnd"/>
      <w:r>
        <w:rPr>
          <w:rFonts w:ascii="Arial" w:hAnsi="Arial" w:cs="Arial"/>
          <w:color w:val="365F91"/>
          <w:sz w:val="20"/>
          <w:szCs w:val="20"/>
          <w:lang w:eastAsia="en-CA"/>
        </w:rPr>
        <w:t xml:space="preserve"> bench tests.   Still unpredictable behavior.</w:t>
      </w:r>
      <w:r w:rsidR="00CF5836">
        <w:rPr>
          <w:rFonts w:ascii="Arial" w:hAnsi="Arial" w:cs="Arial"/>
          <w:color w:val="365F91"/>
          <w:sz w:val="20"/>
          <w:szCs w:val="20"/>
          <w:lang w:eastAsia="en-CA"/>
        </w:rPr>
        <w:t xml:space="preserve">  </w:t>
      </w:r>
      <w:r w:rsidR="008B3995">
        <w:rPr>
          <w:rFonts w:ascii="Arial" w:hAnsi="Arial" w:cs="Arial"/>
          <w:color w:val="365F91"/>
          <w:sz w:val="20"/>
          <w:szCs w:val="20"/>
          <w:lang w:eastAsia="en-CA"/>
        </w:rPr>
        <w:t xml:space="preserve"> </w:t>
      </w:r>
    </w:p>
    <w:p w:rsidR="008B3995" w:rsidRDefault="008B3995" w:rsidP="00BC7177">
      <w:pPr>
        <w:pStyle w:val="NoSpacing"/>
        <w:rPr>
          <w:rFonts w:ascii="Arial" w:hAnsi="Arial" w:cs="Arial"/>
          <w:color w:val="365F91"/>
          <w:sz w:val="20"/>
          <w:szCs w:val="20"/>
          <w:lang w:eastAsia="en-CA"/>
        </w:rPr>
      </w:pPr>
    </w:p>
    <w:p w:rsidR="00DA459F" w:rsidRDefault="008B3995" w:rsidP="00DA459F">
      <w:pPr>
        <w:pStyle w:val="NoSpacing"/>
        <w:rPr>
          <w:rFonts w:ascii="Arial" w:hAnsi="Arial" w:cs="Arial"/>
          <w:noProof/>
          <w:color w:val="365F91"/>
          <w:sz w:val="20"/>
          <w:szCs w:val="20"/>
          <w:lang w:eastAsia="en-CA"/>
        </w:rPr>
      </w:pPr>
      <w:r>
        <w:rPr>
          <w:rFonts w:ascii="Arial" w:hAnsi="Arial" w:cs="Arial"/>
          <w:noProof/>
          <w:color w:val="365F91"/>
          <w:sz w:val="20"/>
          <w:szCs w:val="20"/>
          <w:lang w:eastAsia="en-CA"/>
        </w:rPr>
        <w:lastRenderedPageBreak/>
        <w:drawing>
          <wp:inline distT="0" distB="0" distL="0" distR="0" wp14:anchorId="4E29C93D" wp14:editId="341A1834">
            <wp:extent cx="3346450" cy="2510615"/>
            <wp:effectExtent l="0" t="0" r="6350" b="4445"/>
            <wp:docPr id="17" name="Picture 17" descr="C:\DATA\PHOTOS\Personal By Subject\Boat\WP_201305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ATA\PHOTOS\Personal By Subject\Boat\WP_20130508_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55849" cy="2517666"/>
                    </a:xfrm>
                    <a:prstGeom prst="rect">
                      <a:avLst/>
                    </a:prstGeom>
                    <a:noFill/>
                    <a:ln>
                      <a:noFill/>
                    </a:ln>
                  </pic:spPr>
                </pic:pic>
              </a:graphicData>
            </a:graphic>
          </wp:inline>
        </w:drawing>
      </w:r>
      <w:r>
        <w:rPr>
          <w:rFonts w:ascii="Arial" w:hAnsi="Arial" w:cs="Arial"/>
          <w:noProof/>
          <w:color w:val="365F91"/>
          <w:sz w:val="20"/>
          <w:szCs w:val="20"/>
          <w:lang w:eastAsia="en-CA"/>
        </w:rPr>
        <w:drawing>
          <wp:inline distT="0" distB="0" distL="0" distR="0" wp14:anchorId="681F6412" wp14:editId="174EF6EF">
            <wp:extent cx="3333750" cy="2501084"/>
            <wp:effectExtent l="0" t="0" r="0" b="0"/>
            <wp:docPr id="18" name="Picture 18" descr="C:\DATA\PHOTOS\Personal By Subject\Boat\WP_201305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ATA\PHOTOS\Personal By Subject\Boat\WP_20130509_0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56018" cy="2517790"/>
                    </a:xfrm>
                    <a:prstGeom prst="rect">
                      <a:avLst/>
                    </a:prstGeom>
                    <a:noFill/>
                    <a:ln>
                      <a:noFill/>
                    </a:ln>
                  </pic:spPr>
                </pic:pic>
              </a:graphicData>
            </a:graphic>
          </wp:inline>
        </w:drawing>
      </w:r>
      <w:r w:rsidR="00DA459F">
        <w:rPr>
          <w:rFonts w:ascii="Arial" w:hAnsi="Arial" w:cs="Arial"/>
          <w:noProof/>
          <w:color w:val="365F91"/>
          <w:sz w:val="20"/>
          <w:szCs w:val="20"/>
          <w:lang w:eastAsia="en-CA"/>
        </w:rPr>
        <w:t>The bent shaft as removed in the spring of 2013.                        The repaired shaft as reinstalled in the spring of 2013.</w:t>
      </w:r>
    </w:p>
    <w:p w:rsidR="002B7F32" w:rsidRDefault="002B7F32" w:rsidP="00DA459F">
      <w:pPr>
        <w:pStyle w:val="NoSpacing"/>
        <w:rPr>
          <w:rFonts w:ascii="Arial" w:hAnsi="Arial" w:cs="Arial"/>
          <w:noProof/>
          <w:color w:val="365F91"/>
          <w:sz w:val="20"/>
          <w:szCs w:val="20"/>
          <w:lang w:eastAsia="en-CA"/>
        </w:rPr>
      </w:pPr>
    </w:p>
    <w:p w:rsidR="002B7F32" w:rsidRDefault="00DA459F" w:rsidP="00DA459F">
      <w:pPr>
        <w:pStyle w:val="NoSpacing"/>
        <w:rPr>
          <w:rFonts w:ascii="Arial" w:hAnsi="Arial" w:cs="Arial"/>
          <w:noProof/>
          <w:color w:val="365F91"/>
          <w:sz w:val="20"/>
          <w:szCs w:val="20"/>
          <w:lang w:eastAsia="en-CA"/>
        </w:rPr>
      </w:pPr>
      <w:r>
        <w:rPr>
          <w:rFonts w:ascii="Arial" w:hAnsi="Arial" w:cs="Arial"/>
          <w:noProof/>
          <w:color w:val="365F91"/>
          <w:sz w:val="20"/>
          <w:szCs w:val="20"/>
          <w:lang w:eastAsia="en-CA"/>
        </w:rPr>
        <w:drawing>
          <wp:inline distT="0" distB="0" distL="0" distR="0" wp14:anchorId="01ABB9D5" wp14:editId="3404C4DF">
            <wp:extent cx="5365750" cy="4025558"/>
            <wp:effectExtent l="0" t="0" r="6350" b="0"/>
            <wp:docPr id="23" name="Picture 23" descr="C:\DATA\PHOTOS\Personal By Subject\Boat\WP_201407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ATA\PHOTOS\Personal By Subject\Boat\WP_20140710_0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69313" cy="4028231"/>
                    </a:xfrm>
                    <a:prstGeom prst="rect">
                      <a:avLst/>
                    </a:prstGeom>
                    <a:noFill/>
                    <a:ln>
                      <a:noFill/>
                    </a:ln>
                  </pic:spPr>
                </pic:pic>
              </a:graphicData>
            </a:graphic>
          </wp:inline>
        </w:drawing>
      </w:r>
      <w:r w:rsidR="002B7F32">
        <w:rPr>
          <w:rFonts w:ascii="Arial" w:hAnsi="Arial" w:cs="Arial"/>
          <w:noProof/>
          <w:color w:val="365F91"/>
          <w:sz w:val="20"/>
          <w:szCs w:val="20"/>
          <w:lang w:eastAsia="en-CA"/>
        </w:rPr>
        <w:br/>
        <w:t xml:space="preserve">The piston, pump, piston bore, dog clutch, forward gear and reverse gear.   Some abnormalities were found on the check ball on the pump (small black ball lower middle of picture, sitting near pump gears)  A steel ball was put in as a replacement. </w:t>
      </w:r>
    </w:p>
    <w:p w:rsidR="002B7F32" w:rsidRDefault="002B7F32" w:rsidP="00DA459F">
      <w:pPr>
        <w:pStyle w:val="NoSpacing"/>
        <w:rPr>
          <w:rFonts w:ascii="Arial" w:hAnsi="Arial" w:cs="Arial"/>
          <w:noProof/>
          <w:color w:val="365F91"/>
          <w:sz w:val="20"/>
          <w:szCs w:val="20"/>
          <w:lang w:eastAsia="en-CA"/>
        </w:rPr>
      </w:pPr>
    </w:p>
    <w:p w:rsidR="00DA459F" w:rsidRDefault="002B7F32" w:rsidP="00DA459F">
      <w:pPr>
        <w:pStyle w:val="NoSpacing"/>
        <w:rPr>
          <w:rFonts w:ascii="Arial" w:hAnsi="Arial" w:cs="Arial"/>
          <w:noProof/>
          <w:color w:val="365F91"/>
          <w:sz w:val="20"/>
          <w:szCs w:val="20"/>
          <w:lang w:eastAsia="en-CA"/>
        </w:rPr>
      </w:pPr>
      <w:r>
        <w:rPr>
          <w:rFonts w:ascii="Arial" w:hAnsi="Arial" w:cs="Arial"/>
          <w:noProof/>
          <w:color w:val="365F91"/>
          <w:sz w:val="20"/>
          <w:szCs w:val="20"/>
          <w:lang w:eastAsia="en-CA"/>
        </w:rPr>
        <w:t xml:space="preserve">Spring 2015.  Total dissassembly of the lower end, replacement of any dubious parts, including the water pump main driveshaft bearings, seals and anything else that looked suspect.   Reliable operation of the solenoids was assumed to be an onoing issue so they were replaced with the fully electronic digital SERVO!   No more spings and magnets!  The solenoids made way for the servo and arduino controller.   Three pushbuttons to move the servo to pregrogammed positions.  Bench tested again with the electric motor drive to ensure the movements were reliable.   And just to add some on the lake adjustability, the servo positons are field fine tuneable and resettable from the controller.   Each transmission position could be fine tuned with an up/down pushbutton.   So a degree or two of adjustment would be certain to ensure the ideal setup.     </w:t>
      </w:r>
    </w:p>
    <w:p w:rsidR="00306FF9" w:rsidRDefault="008B3995" w:rsidP="00BC7177">
      <w:pPr>
        <w:pStyle w:val="NoSpacing"/>
        <w:rPr>
          <w:rFonts w:ascii="Arial" w:hAnsi="Arial" w:cs="Arial"/>
          <w:color w:val="365F91"/>
          <w:sz w:val="20"/>
          <w:szCs w:val="20"/>
          <w:lang w:eastAsia="en-CA"/>
        </w:rPr>
      </w:pPr>
      <w:r>
        <w:rPr>
          <w:rFonts w:ascii="Arial" w:hAnsi="Arial" w:cs="Arial"/>
          <w:noProof/>
          <w:color w:val="365F91"/>
          <w:sz w:val="20"/>
          <w:szCs w:val="20"/>
          <w:lang w:eastAsia="en-CA"/>
        </w:rPr>
        <w:lastRenderedPageBreak/>
        <w:drawing>
          <wp:anchor distT="0" distB="0" distL="114300" distR="114300" simplePos="0" relativeHeight="251667968" behindDoc="1" locked="0" layoutInCell="1" allowOverlap="1">
            <wp:simplePos x="0" y="0"/>
            <wp:positionH relativeFrom="column">
              <wp:posOffset>3308350</wp:posOffset>
            </wp:positionH>
            <wp:positionV relativeFrom="paragraph">
              <wp:posOffset>19050</wp:posOffset>
            </wp:positionV>
            <wp:extent cx="3376930" cy="2533650"/>
            <wp:effectExtent l="0" t="0" r="0" b="0"/>
            <wp:wrapTight wrapText="bothSides">
              <wp:wrapPolygon edited="0">
                <wp:start x="0" y="0"/>
                <wp:lineTo x="0" y="21438"/>
                <wp:lineTo x="21446" y="21438"/>
                <wp:lineTo x="21446" y="0"/>
                <wp:lineTo x="0" y="0"/>
              </wp:wrapPolygon>
            </wp:wrapTight>
            <wp:docPr id="19" name="Picture 19" descr="C:\DATA\PHOTOS\Personal By Subject\Boat\WP_201305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ATA\PHOTOS\Personal By Subject\Boat\WP_20130509_00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7693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365F91"/>
          <w:sz w:val="20"/>
          <w:szCs w:val="20"/>
          <w:lang w:eastAsia="en-CA"/>
        </w:rPr>
        <w:drawing>
          <wp:anchor distT="0" distB="0" distL="114300" distR="114300" simplePos="0" relativeHeight="251662336" behindDoc="1" locked="0" layoutInCell="1" allowOverlap="1">
            <wp:simplePos x="0" y="0"/>
            <wp:positionH relativeFrom="column">
              <wp:posOffset>0</wp:posOffset>
            </wp:positionH>
            <wp:positionV relativeFrom="paragraph">
              <wp:posOffset>2552700</wp:posOffset>
            </wp:positionV>
            <wp:extent cx="4826000" cy="6430010"/>
            <wp:effectExtent l="0" t="0" r="0" b="8890"/>
            <wp:wrapTight wrapText="bothSides">
              <wp:wrapPolygon edited="0">
                <wp:start x="0" y="0"/>
                <wp:lineTo x="0" y="21566"/>
                <wp:lineTo x="21486" y="21566"/>
                <wp:lineTo x="21486" y="0"/>
                <wp:lineTo x="0" y="0"/>
              </wp:wrapPolygon>
            </wp:wrapTight>
            <wp:docPr id="20" name="Picture 20" descr="C:\DATA\PHOTOS\Personal By Subject\Boat\WP_201506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ATA\PHOTOS\Personal By Subject\Boat\WP_20150614_0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26000" cy="6430010"/>
                    </a:xfrm>
                    <a:prstGeom prst="rect">
                      <a:avLst/>
                    </a:prstGeom>
                    <a:noFill/>
                    <a:ln>
                      <a:noFill/>
                    </a:ln>
                  </pic:spPr>
                </pic:pic>
              </a:graphicData>
            </a:graphic>
          </wp:anchor>
        </w:drawing>
      </w:r>
      <w:r w:rsidR="0086143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0;margin-top:.3pt;width:267.5pt;height:200.5pt;z-index:-251652096;mso-position-horizontal:absolute;mso-position-horizontal-relative:text;mso-position-vertical:absolute;mso-position-vertical-relative:text" wrapcoords="-61 0 -61 21519 21600 21519 21600 0 -61 0">
            <v:imagedata r:id="rId39" o:title="WP_20150531_010"/>
            <w10:wrap type="tight"/>
          </v:shape>
        </w:pict>
      </w:r>
      <w:r w:rsidR="002B7F32">
        <w:rPr>
          <w:rFonts w:ascii="Arial" w:hAnsi="Arial" w:cs="Arial"/>
          <w:color w:val="365F91"/>
          <w:sz w:val="20"/>
          <w:szCs w:val="20"/>
          <w:lang w:eastAsia="en-CA"/>
        </w:rPr>
        <w:t>Top Left</w:t>
      </w:r>
      <w:r w:rsidR="00306FF9">
        <w:rPr>
          <w:rFonts w:ascii="Arial" w:hAnsi="Arial" w:cs="Arial"/>
          <w:color w:val="365F91"/>
          <w:sz w:val="20"/>
          <w:szCs w:val="20"/>
          <w:lang w:eastAsia="en-CA"/>
        </w:rPr>
        <w:t>:</w:t>
      </w:r>
      <w:r w:rsidR="002B7F32">
        <w:rPr>
          <w:rFonts w:ascii="Arial" w:hAnsi="Arial" w:cs="Arial"/>
          <w:color w:val="365F91"/>
          <w:sz w:val="20"/>
          <w:szCs w:val="20"/>
          <w:lang w:eastAsia="en-CA"/>
        </w:rPr>
        <w:t xml:space="preserve"> </w:t>
      </w:r>
      <w:r w:rsidR="00306FF9">
        <w:rPr>
          <w:rFonts w:ascii="Arial" w:hAnsi="Arial" w:cs="Arial"/>
          <w:color w:val="365F91"/>
          <w:sz w:val="20"/>
          <w:szCs w:val="20"/>
          <w:lang w:eastAsia="en-CA"/>
        </w:rPr>
        <w:t xml:space="preserve"> </w:t>
      </w:r>
      <w:r w:rsidR="002B7F32">
        <w:rPr>
          <w:rFonts w:ascii="Arial" w:hAnsi="Arial" w:cs="Arial"/>
          <w:color w:val="365F91"/>
          <w:sz w:val="20"/>
          <w:szCs w:val="20"/>
          <w:lang w:eastAsia="en-CA"/>
        </w:rPr>
        <w:t xml:space="preserve">the servo, mounting bracket, </w:t>
      </w:r>
      <w:r w:rsidR="00306FF9">
        <w:rPr>
          <w:rFonts w:ascii="Arial" w:hAnsi="Arial" w:cs="Arial"/>
          <w:color w:val="365F91"/>
          <w:sz w:val="20"/>
          <w:szCs w:val="20"/>
          <w:lang w:eastAsia="en-CA"/>
        </w:rPr>
        <w:t xml:space="preserve">servo </w:t>
      </w:r>
      <w:proofErr w:type="spellStart"/>
      <w:r w:rsidR="00306FF9">
        <w:rPr>
          <w:rFonts w:ascii="Arial" w:hAnsi="Arial" w:cs="Arial"/>
          <w:color w:val="365F91"/>
          <w:sz w:val="20"/>
          <w:szCs w:val="20"/>
          <w:lang w:eastAsia="en-CA"/>
        </w:rPr>
        <w:t>bellcrank</w:t>
      </w:r>
      <w:proofErr w:type="spellEnd"/>
      <w:r w:rsidR="00306FF9">
        <w:rPr>
          <w:rFonts w:ascii="Arial" w:hAnsi="Arial" w:cs="Arial"/>
          <w:color w:val="365F91"/>
          <w:sz w:val="20"/>
          <w:szCs w:val="20"/>
          <w:lang w:eastAsia="en-CA"/>
        </w:rPr>
        <w:t xml:space="preserve">, </w:t>
      </w:r>
      <w:r w:rsidR="002B7F32">
        <w:rPr>
          <w:rFonts w:ascii="Arial" w:hAnsi="Arial" w:cs="Arial"/>
          <w:color w:val="365F91"/>
          <w:sz w:val="20"/>
          <w:szCs w:val="20"/>
          <w:lang w:eastAsia="en-CA"/>
        </w:rPr>
        <w:t>pushrod arm, spool valve, and cover.</w:t>
      </w:r>
    </w:p>
    <w:p w:rsidR="00306FF9" w:rsidRDefault="00306FF9" w:rsidP="00BC7177">
      <w:pPr>
        <w:pStyle w:val="NoSpacing"/>
        <w:rPr>
          <w:rFonts w:ascii="Arial" w:hAnsi="Arial" w:cs="Arial"/>
          <w:color w:val="365F91"/>
          <w:sz w:val="20"/>
          <w:szCs w:val="20"/>
          <w:lang w:eastAsia="en-CA"/>
        </w:rPr>
      </w:pPr>
    </w:p>
    <w:p w:rsidR="00306FF9" w:rsidRDefault="00306FF9" w:rsidP="00BC7177">
      <w:pPr>
        <w:pStyle w:val="NoSpacing"/>
        <w:rPr>
          <w:rFonts w:ascii="Arial" w:hAnsi="Arial" w:cs="Arial"/>
          <w:color w:val="365F91"/>
          <w:sz w:val="20"/>
          <w:szCs w:val="20"/>
          <w:lang w:eastAsia="en-CA"/>
        </w:rPr>
      </w:pPr>
      <w:r>
        <w:rPr>
          <w:rFonts w:ascii="Arial" w:hAnsi="Arial" w:cs="Arial"/>
          <w:color w:val="365F91"/>
          <w:sz w:val="20"/>
          <w:szCs w:val="20"/>
          <w:lang w:eastAsia="en-CA"/>
        </w:rPr>
        <w:t>Top Right:</w:t>
      </w:r>
      <w:r w:rsidR="002B7F32">
        <w:rPr>
          <w:rFonts w:ascii="Arial" w:hAnsi="Arial" w:cs="Arial"/>
          <w:color w:val="365F91"/>
          <w:sz w:val="20"/>
          <w:szCs w:val="20"/>
          <w:lang w:eastAsia="en-CA"/>
        </w:rPr>
        <w:t xml:space="preserve">  </w:t>
      </w:r>
      <w:r>
        <w:rPr>
          <w:rFonts w:ascii="Arial" w:hAnsi="Arial" w:cs="Arial"/>
          <w:color w:val="365F91"/>
          <w:sz w:val="20"/>
          <w:szCs w:val="20"/>
          <w:lang w:eastAsia="en-CA"/>
        </w:rPr>
        <w:t>The spool valve / solenoid bore in the leg, going down to the hydraulic piston case</w:t>
      </w:r>
    </w:p>
    <w:p w:rsidR="00306FF9" w:rsidRDefault="00306FF9" w:rsidP="00BC7177">
      <w:pPr>
        <w:pStyle w:val="NoSpacing"/>
        <w:rPr>
          <w:rFonts w:ascii="Arial" w:hAnsi="Arial" w:cs="Arial"/>
          <w:color w:val="365F91"/>
          <w:sz w:val="20"/>
          <w:szCs w:val="20"/>
          <w:lang w:eastAsia="en-CA"/>
        </w:rPr>
      </w:pPr>
    </w:p>
    <w:p w:rsidR="00AE04D6" w:rsidRDefault="00306FF9" w:rsidP="00BC7177">
      <w:pPr>
        <w:pStyle w:val="NoSpacing"/>
        <w:rPr>
          <w:rFonts w:ascii="Arial" w:hAnsi="Arial" w:cs="Arial"/>
          <w:color w:val="365F91"/>
          <w:sz w:val="20"/>
          <w:szCs w:val="20"/>
          <w:lang w:eastAsia="en-CA"/>
        </w:rPr>
      </w:pPr>
      <w:r>
        <w:rPr>
          <w:rFonts w:ascii="Arial" w:hAnsi="Arial" w:cs="Arial"/>
          <w:color w:val="365F91"/>
          <w:sz w:val="20"/>
          <w:szCs w:val="20"/>
          <w:lang w:eastAsia="en-CA"/>
        </w:rPr>
        <w:t>Left:  The prototype Arduino controller with pushbuttons and trim buttons</w:t>
      </w:r>
      <w:r w:rsidR="002B7F32">
        <w:rPr>
          <w:rFonts w:ascii="Arial" w:hAnsi="Arial" w:cs="Arial"/>
          <w:color w:val="365F91"/>
          <w:sz w:val="20"/>
          <w:szCs w:val="20"/>
          <w:lang w:eastAsia="en-CA"/>
        </w:rPr>
        <w:t xml:space="preserve"> </w:t>
      </w:r>
    </w:p>
    <w:p w:rsidR="00306FF9" w:rsidRDefault="00306FF9" w:rsidP="00BC7177">
      <w:pPr>
        <w:pStyle w:val="NoSpacing"/>
        <w:rPr>
          <w:rFonts w:ascii="Arial" w:hAnsi="Arial" w:cs="Arial"/>
          <w:color w:val="365F91"/>
          <w:sz w:val="20"/>
          <w:szCs w:val="20"/>
          <w:lang w:eastAsia="en-CA"/>
        </w:rPr>
      </w:pPr>
    </w:p>
    <w:p w:rsidR="00306FF9" w:rsidRDefault="00306FF9" w:rsidP="00BC7177">
      <w:pPr>
        <w:pStyle w:val="NoSpacing"/>
        <w:rPr>
          <w:rFonts w:ascii="Arial" w:hAnsi="Arial" w:cs="Arial"/>
          <w:color w:val="365F91"/>
          <w:sz w:val="20"/>
          <w:szCs w:val="20"/>
          <w:lang w:eastAsia="en-CA"/>
        </w:rPr>
      </w:pPr>
      <w:r>
        <w:rPr>
          <w:rFonts w:ascii="Arial" w:hAnsi="Arial" w:cs="Arial"/>
          <w:color w:val="365F91"/>
          <w:sz w:val="20"/>
          <w:szCs w:val="20"/>
          <w:lang w:eastAsia="en-CA"/>
        </w:rPr>
        <w:t>Below:  The finished hand controller for the boat operator, complete with Power and Neutral Indicator Light</w:t>
      </w:r>
    </w:p>
    <w:p w:rsidR="00306FF9" w:rsidRDefault="00306FF9" w:rsidP="00BC7177">
      <w:pPr>
        <w:pStyle w:val="NoSpacing"/>
        <w:rPr>
          <w:rFonts w:ascii="Arial" w:hAnsi="Arial" w:cs="Arial"/>
          <w:color w:val="365F91"/>
          <w:sz w:val="20"/>
          <w:szCs w:val="20"/>
          <w:lang w:eastAsia="en-CA"/>
        </w:rPr>
      </w:pPr>
    </w:p>
    <w:p w:rsidR="008B3995" w:rsidRDefault="00306FF9" w:rsidP="00BC7177">
      <w:pPr>
        <w:pStyle w:val="NoSpacing"/>
        <w:rPr>
          <w:rFonts w:ascii="Arial" w:hAnsi="Arial" w:cs="Arial"/>
          <w:color w:val="365F91"/>
          <w:sz w:val="20"/>
          <w:szCs w:val="20"/>
          <w:lang w:eastAsia="en-CA"/>
        </w:rPr>
      </w:pPr>
      <w:r>
        <w:rPr>
          <w:rFonts w:ascii="Arial" w:hAnsi="Arial" w:cs="Arial"/>
          <w:noProof/>
          <w:color w:val="365F91"/>
          <w:sz w:val="20"/>
          <w:szCs w:val="20"/>
          <w:lang w:eastAsia="en-CA"/>
        </w:rPr>
        <w:drawing>
          <wp:inline distT="0" distB="0" distL="0" distR="0">
            <wp:extent cx="1860550" cy="2311400"/>
            <wp:effectExtent l="0" t="0" r="6350" b="0"/>
            <wp:docPr id="26" name="Picture 26" descr="C:\Users\dgrzyb.MAGNAIV\AppData\Local\Microsoft\Windows\Temporary Internet Files\Content.Word\Boat Shifter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grzyb.MAGNAIV\AppData\Local\Microsoft\Windows\Temporary Internet Files\Content.Word\Boat Shifter (1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60550" cy="2311400"/>
                    </a:xfrm>
                    <a:prstGeom prst="rect">
                      <a:avLst/>
                    </a:prstGeom>
                    <a:noFill/>
                    <a:ln>
                      <a:noFill/>
                    </a:ln>
                  </pic:spPr>
                </pic:pic>
              </a:graphicData>
            </a:graphic>
          </wp:inline>
        </w:drawing>
      </w:r>
    </w:p>
    <w:p w:rsidR="00AC4FC3" w:rsidRPr="00BC7177" w:rsidRDefault="0086143C" w:rsidP="00BC7177">
      <w:pPr>
        <w:pStyle w:val="NoSpacing"/>
        <w:rPr>
          <w:rFonts w:ascii="Arial" w:hAnsi="Arial" w:cs="Arial"/>
          <w:color w:val="365F91"/>
          <w:sz w:val="20"/>
          <w:szCs w:val="20"/>
          <w:lang w:eastAsia="en-CA"/>
        </w:rPr>
      </w:pPr>
      <w:r>
        <w:rPr>
          <w:noProof/>
        </w:rPr>
        <w:pict>
          <v:shape id="_x0000_s1026" type="#_x0000_t75" style="position:absolute;margin-left:-3.45pt;margin-top:12.55pt;width:164.2pt;height:125.8pt;z-index:-251653120;mso-position-horizontal-relative:text;mso-position-vertical-relative:text" wrapcoords="-99 0 -99 21471 21600 21471 21600 0 -99 0">
            <v:imagedata r:id="rId41" o:title="Boat Shifter (17)" cropleft="4813f"/>
            <w10:wrap type="tight"/>
          </v:shape>
        </w:pict>
      </w:r>
    </w:p>
    <w:sectPr w:rsidR="00AC4FC3" w:rsidRPr="00BC7177" w:rsidSect="004D1A8F">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20"/>
  <w:drawingGridHorizontalSpacing w:val="11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3365"/>
    <w:rsid w:val="00031F19"/>
    <w:rsid w:val="000B4BA1"/>
    <w:rsid w:val="000E5101"/>
    <w:rsid w:val="00197AAE"/>
    <w:rsid w:val="001D11CC"/>
    <w:rsid w:val="002076B4"/>
    <w:rsid w:val="002B7F32"/>
    <w:rsid w:val="002D2E40"/>
    <w:rsid w:val="00306FF9"/>
    <w:rsid w:val="0032318A"/>
    <w:rsid w:val="003A53B2"/>
    <w:rsid w:val="0041437D"/>
    <w:rsid w:val="004215DA"/>
    <w:rsid w:val="00445061"/>
    <w:rsid w:val="00493631"/>
    <w:rsid w:val="004D1A8F"/>
    <w:rsid w:val="005158F9"/>
    <w:rsid w:val="00552E50"/>
    <w:rsid w:val="0057104D"/>
    <w:rsid w:val="0061677B"/>
    <w:rsid w:val="006D26B4"/>
    <w:rsid w:val="006F533E"/>
    <w:rsid w:val="00737511"/>
    <w:rsid w:val="00797FA5"/>
    <w:rsid w:val="00805269"/>
    <w:rsid w:val="00853231"/>
    <w:rsid w:val="0086143C"/>
    <w:rsid w:val="00865001"/>
    <w:rsid w:val="008B3995"/>
    <w:rsid w:val="008E0E71"/>
    <w:rsid w:val="009541D7"/>
    <w:rsid w:val="00990836"/>
    <w:rsid w:val="009C6EA7"/>
    <w:rsid w:val="009D3380"/>
    <w:rsid w:val="009E411B"/>
    <w:rsid w:val="00A23885"/>
    <w:rsid w:val="00A2590B"/>
    <w:rsid w:val="00A463FB"/>
    <w:rsid w:val="00A509AF"/>
    <w:rsid w:val="00AB2F67"/>
    <w:rsid w:val="00AC4FC3"/>
    <w:rsid w:val="00AE04D6"/>
    <w:rsid w:val="00B05A35"/>
    <w:rsid w:val="00B32965"/>
    <w:rsid w:val="00B47705"/>
    <w:rsid w:val="00BA4B19"/>
    <w:rsid w:val="00BC7177"/>
    <w:rsid w:val="00C029DD"/>
    <w:rsid w:val="00C30E42"/>
    <w:rsid w:val="00C33031"/>
    <w:rsid w:val="00CA00F5"/>
    <w:rsid w:val="00CF5836"/>
    <w:rsid w:val="00D52F15"/>
    <w:rsid w:val="00D65993"/>
    <w:rsid w:val="00DA459F"/>
    <w:rsid w:val="00E13365"/>
    <w:rsid w:val="00E60CCD"/>
    <w:rsid w:val="00EB382A"/>
    <w:rsid w:val="00EF1C4B"/>
    <w:rsid w:val="00F328C3"/>
    <w:rsid w:val="00F7403C"/>
    <w:rsid w:val="00F91BA1"/>
    <w:rsid w:val="00FC0C83"/>
    <w:rsid w:val="00FC2A57"/>
    <w:rsid w:val="00FC52F8"/>
    <w:rsid w:val="00FD03D0"/>
    <w:rsid w:val="00FF60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5:docId w15:val="{828AC412-BB94-4CAB-AD5E-27D3D1B2D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3885"/>
    <w:pPr>
      <w:spacing w:after="200" w:line="276" w:lineRule="auto"/>
    </w:pPr>
    <w:rPr>
      <w:sz w:val="22"/>
      <w:szCs w:val="22"/>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style-span">
    <w:name w:val="apple-style-span"/>
    <w:basedOn w:val="DefaultParagraphFont"/>
    <w:rsid w:val="00E13365"/>
  </w:style>
  <w:style w:type="paragraph" w:styleId="NormalWeb">
    <w:name w:val="Normal (Web)"/>
    <w:basedOn w:val="Normal"/>
    <w:uiPriority w:val="99"/>
    <w:semiHidden/>
    <w:unhideWhenUsed/>
    <w:rsid w:val="00E13365"/>
    <w:pPr>
      <w:spacing w:before="100" w:beforeAutospacing="1" w:after="100" w:afterAutospacing="1" w:line="240" w:lineRule="auto"/>
    </w:pPr>
    <w:rPr>
      <w:rFonts w:ascii="Times New Roman" w:eastAsia="Times New Roman" w:hAnsi="Times New Roman"/>
      <w:sz w:val="24"/>
      <w:szCs w:val="24"/>
      <w:lang w:eastAsia="en-CA"/>
    </w:rPr>
  </w:style>
  <w:style w:type="character" w:customStyle="1" w:styleId="apple-converted-space">
    <w:name w:val="apple-converted-space"/>
    <w:basedOn w:val="DefaultParagraphFont"/>
    <w:rsid w:val="00E13365"/>
  </w:style>
  <w:style w:type="character" w:styleId="Hyperlink">
    <w:name w:val="Hyperlink"/>
    <w:basedOn w:val="DefaultParagraphFont"/>
    <w:uiPriority w:val="99"/>
    <w:semiHidden/>
    <w:unhideWhenUsed/>
    <w:rsid w:val="00E13365"/>
    <w:rPr>
      <w:color w:val="0000FF"/>
      <w:u w:val="single"/>
    </w:rPr>
  </w:style>
  <w:style w:type="character" w:styleId="HTMLCode">
    <w:name w:val="HTML Code"/>
    <w:basedOn w:val="DefaultParagraphFont"/>
    <w:uiPriority w:val="99"/>
    <w:semiHidden/>
    <w:unhideWhenUsed/>
    <w:rsid w:val="00E13365"/>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E133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CA"/>
    </w:rPr>
  </w:style>
  <w:style w:type="character" w:customStyle="1" w:styleId="HTMLPreformattedChar">
    <w:name w:val="HTML Preformatted Char"/>
    <w:basedOn w:val="DefaultParagraphFont"/>
    <w:link w:val="HTMLPreformatted"/>
    <w:uiPriority w:val="99"/>
    <w:semiHidden/>
    <w:rsid w:val="00E13365"/>
    <w:rPr>
      <w:rFonts w:ascii="Courier New" w:eastAsia="Times New Roman" w:hAnsi="Courier New" w:cs="Courier New"/>
      <w:sz w:val="20"/>
      <w:szCs w:val="20"/>
      <w:lang w:eastAsia="en-CA"/>
    </w:rPr>
  </w:style>
  <w:style w:type="paragraph" w:styleId="BalloonText">
    <w:name w:val="Balloon Text"/>
    <w:basedOn w:val="Normal"/>
    <w:link w:val="BalloonTextChar"/>
    <w:uiPriority w:val="99"/>
    <w:semiHidden/>
    <w:unhideWhenUsed/>
    <w:rsid w:val="00E133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3365"/>
    <w:rPr>
      <w:rFonts w:ascii="Tahoma" w:hAnsi="Tahoma" w:cs="Tahoma"/>
      <w:sz w:val="16"/>
      <w:szCs w:val="16"/>
    </w:rPr>
  </w:style>
  <w:style w:type="paragraph" w:styleId="NoSpacing">
    <w:name w:val="No Spacing"/>
    <w:uiPriority w:val="1"/>
    <w:qFormat/>
    <w:rsid w:val="001D11CC"/>
    <w:rPr>
      <w:sz w:val="22"/>
      <w:szCs w:val="22"/>
      <w:lang w:val="en-CA"/>
    </w:rPr>
  </w:style>
  <w:style w:type="table" w:styleId="TableGrid">
    <w:name w:val="Table Grid"/>
    <w:basedOn w:val="TableNormal"/>
    <w:uiPriority w:val="59"/>
    <w:rsid w:val="0057104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rsid w:val="00AE04D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8779300">
      <w:bodyDiv w:val="1"/>
      <w:marLeft w:val="0"/>
      <w:marRight w:val="0"/>
      <w:marTop w:val="0"/>
      <w:marBottom w:val="0"/>
      <w:divBdr>
        <w:top w:val="none" w:sz="0" w:space="0" w:color="auto"/>
        <w:left w:val="none" w:sz="0" w:space="0" w:color="auto"/>
        <w:bottom w:val="none" w:sz="0" w:space="0" w:color="auto"/>
        <w:right w:val="none" w:sz="0" w:space="0" w:color="auto"/>
      </w:divBdr>
    </w:div>
    <w:div w:id="872112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image" Target="media/image28.gif"/><Relationship Id="rId38"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hyperlink" Target="http://www.autosportlabs.net/MJLJ_V4_vehicle_installation_guide" TargetMode="External"/><Relationship Id="rId29" Type="http://schemas.openxmlformats.org/officeDocument/2006/relationships/image" Target="media/image24.pn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3A61AA-016C-41F3-9A9D-5826F4B49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11</Pages>
  <Words>1647</Words>
  <Characters>9389</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Magna_IV_Engineering</Company>
  <LinksUpToDate>false</LinksUpToDate>
  <CharactersWithSpaces>11014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Duane Grzyb</dc:creator>
  <cp:lastModifiedBy>Duane Grzyb</cp:lastModifiedBy>
  <cp:revision>4</cp:revision>
  <cp:lastPrinted>2010-09-28T19:40:00Z</cp:lastPrinted>
  <dcterms:created xsi:type="dcterms:W3CDTF">2016-02-24T21:17:00Z</dcterms:created>
  <dcterms:modified xsi:type="dcterms:W3CDTF">2016-02-24T21:55:00Z</dcterms:modified>
</cp:coreProperties>
</file>